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2" w:rsidRPr="00462332" w:rsidRDefault="00462332" w:rsidP="0046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D5502E2" wp14:editId="415C95D5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462332" w:rsidRPr="00462332" w:rsidRDefault="00462332" w:rsidP="00462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62332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62332" w:rsidRDefault="00462332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0A5A93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_____01-09-52/9_____</w:t>
      </w:r>
    </w:p>
    <w:p w:rsidR="000A5A93" w:rsidRPr="00462332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462332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Pr="00462332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462332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F9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2F4B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Pr="00462332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462332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462332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F80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462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F8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462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462332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Pr="00462332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0E65" w:rsidRPr="00462332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Внести изменения в Постановление администрации поселения </w:t>
      </w:r>
      <w:r w:rsidR="0068451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Сосенское от 16.09.2016 </w:t>
      </w: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 01-09-60/6 «Об утверждении муниципальной программы «Капитальный ремонт объектов муниципального жилищного и нежилого фонда поселения Сосенское»: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000E65" w:rsidRPr="00462332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462332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462332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Pr="00462332" w:rsidRDefault="0030715A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17730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 w:rsidR="00657129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8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3D68A8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A93" w:rsidRPr="00462332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A5" w:rsidRDefault="00FA69A5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B82110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от 15.10.2019 № 01-09-52/9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 объектов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  <w:proofErr w:type="gram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  безопасные   и    комфортные    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A033AA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4A2E82" w:rsidRPr="004A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284 294,75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3C3BC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94373C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65 867,</w:t>
            </w:r>
            <w:proofErr w:type="gramStart"/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71 034,00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4A2E82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- 24 120,00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A033AA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24 120,00 </w:t>
            </w:r>
            <w:proofErr w:type="spellStart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16581B" w:rsidRPr="0016581B" w:rsidRDefault="0016581B" w:rsidP="00165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2,3,4).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6. Отчетность и контроль за исполнением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81B" w:rsidRPr="0016581B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236"/>
        <w:gridCol w:w="236"/>
        <w:gridCol w:w="757"/>
        <w:gridCol w:w="388"/>
        <w:gridCol w:w="229"/>
        <w:gridCol w:w="1025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16581B" w:rsidRPr="0016581B" w:rsidTr="0016581B">
        <w:trPr>
          <w:gridAfter w:val="2"/>
          <w:wAfter w:w="208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right="1587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«Капитальный ремонт объектов муниципального жилищного и нежилого фонда поселения Сосенское»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3AA">
        <w:trPr>
          <w:gridAfter w:val="1"/>
          <w:wAfter w:w="1765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16581B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A033AA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160 455,63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22 329,9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61 335,00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123 286,49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gridAfter w:val="1"/>
          <w:wAfter w:w="1765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65 867,90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284 294,75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1.1</w:t>
      </w: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6581B" w:rsidRPr="007A422A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2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6581B" w:rsidRPr="007A422A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2A">
        <w:rPr>
          <w:rFonts w:ascii="Times New Roman" w:eastAsia="Calibri" w:hAnsi="Times New Roman" w:cs="Times New Roman"/>
          <w:b/>
          <w:sz w:val="24"/>
          <w:szCs w:val="24"/>
        </w:rPr>
        <w:t>«Капитальный ремонт объектов муниципального жилищного фонда п</w:t>
      </w:r>
      <w:r w:rsidR="00523311" w:rsidRPr="007A422A">
        <w:rPr>
          <w:rFonts w:ascii="Times New Roman" w:eastAsia="Calibri" w:hAnsi="Times New Roman" w:cs="Times New Roman"/>
          <w:b/>
          <w:sz w:val="24"/>
          <w:szCs w:val="24"/>
        </w:rPr>
        <w:t>оселения Сосенское»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958"/>
        <w:gridCol w:w="989"/>
        <w:gridCol w:w="1315"/>
        <w:gridCol w:w="1276"/>
        <w:gridCol w:w="1239"/>
        <w:gridCol w:w="1179"/>
        <w:gridCol w:w="1179"/>
      </w:tblGrid>
      <w:tr w:rsidR="0016581B" w:rsidRPr="0016581B" w:rsidTr="007A422A">
        <w:trPr>
          <w:trHeight w:val="170"/>
        </w:trPr>
        <w:tc>
          <w:tcPr>
            <w:tcW w:w="5238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Ед.изм</w:t>
            </w:r>
            <w:proofErr w:type="spellEnd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8" w:type="dxa"/>
            <w:gridSpan w:val="5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16581B" w:rsidRPr="0016581B" w:rsidTr="007A422A">
        <w:trPr>
          <w:trHeight w:val="170"/>
        </w:trPr>
        <w:tc>
          <w:tcPr>
            <w:tcW w:w="5238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6581B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16581B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39" w:type="dxa"/>
            <w:shd w:val="clear" w:color="auto" w:fill="auto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9" w:type="dxa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581B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16581B" w:rsidRPr="00DC2293" w:rsidRDefault="00DC2293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:rsidR="0016581B" w:rsidRPr="00DC2293" w:rsidRDefault="00DC2293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16581B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  <w:tc>
          <w:tcPr>
            <w:tcW w:w="1179" w:type="dxa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подъездов многоквартирных жилых домов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268,4</w:t>
            </w:r>
          </w:p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488,3</w:t>
            </w:r>
          </w:p>
          <w:p w:rsidR="00EC396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  <w:p w:rsidR="00EC396B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9" w:type="dxa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2E07C7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внутридомовых инженерных систем ГВС, ХВС, ЦО, канализации (разводящие магистрали, выпуски и сборные трубопроводы) в подвалах, чердаках жилых многоквартирных домов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782E2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1128,6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782E2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9804,32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</w:tc>
        <w:tc>
          <w:tcPr>
            <w:tcW w:w="1239" w:type="dxa"/>
            <w:shd w:val="clear" w:color="auto" w:fill="auto"/>
          </w:tcPr>
          <w:p w:rsidR="009A10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772,4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79" w:type="dxa"/>
          </w:tcPr>
          <w:p w:rsidR="009A101C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79" w:type="dxa"/>
          </w:tcPr>
          <w:p w:rsidR="009A101C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(чердаки, подвалы)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1750</w:t>
            </w:r>
          </w:p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ВРУ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АСПС и СОУЭ в МКД </w:t>
            </w:r>
          </w:p>
          <w:p w:rsidR="00782E2C" w:rsidRPr="0016581B" w:rsidRDefault="00782E2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</w:t>
            </w:r>
          </w:p>
          <w:p w:rsidR="002E07C7" w:rsidRPr="0016581B" w:rsidRDefault="002E07C7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надзор за выполнением работ по капитальному ремонту подвалов МКД </w:t>
            </w:r>
          </w:p>
          <w:p w:rsidR="002E07C7" w:rsidRPr="0016581B" w:rsidRDefault="002E07C7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систем.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пристройки к многоквартирному жилому дому п. Газопровод, д.17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  <w:p w:rsidR="00782E2C" w:rsidRPr="0016581B" w:rsidRDefault="00782E2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782E2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</w:t>
            </w:r>
          </w:p>
          <w:p w:rsidR="00782E2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тепловой энергии и ГВС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9" w:type="dxa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муниципального нежилого помещения конференц-зал, п. Газопровод, д.18, к.1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A10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1062.7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4B5B98" w:rsidRPr="000C342A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пос. Коммунарка, д. 8, пос. Газопровод, д. 6, д.8,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многоквартирных жилых домов, расположенных по адресам: г. Москва, поселение Сосенское, пос. Коммунарка,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Газопровод, </w:t>
            </w:r>
          </w:p>
          <w:p w:rsidR="004B5B98" w:rsidRPr="000C342A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Коммунарка, </w:t>
            </w:r>
          </w:p>
          <w:p w:rsidR="004B5B98" w:rsidRPr="0036661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36661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многоквартирных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47,00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подвала многоквартирного жилого дома, расположенного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адресам: г. Москва, поселение Сосенское, п. Коммунарка, д.№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Газопровод, д. №18 кор.1, кор.2, кор.3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д.30</w:t>
            </w:r>
          </w:p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4901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д.103, кв.1, д.111,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омещениях, расположенных по адресам: г. Москва, п. Сосенское, п. Газопровод, 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FC677E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нежилом муниципальном помещении по адресу: п. Сосенское, п. Коммунарка, ул. А. Монаховой, д.20,23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узлов учета тепловой энергии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ГВС по адресам: п. Газопровод пристройки к д.15,16,17,18, к.1; п. Газопровод здание бывшей котельно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й; п. Коммунарка здание бывшей К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A9563F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л) по адресу: п. Сосенское, п. 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5B98" w:rsidRPr="000C342A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Газопровод пристройки к д.15,16,17,18, к.1;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котельной; пос. Коммунарка здание бывшей котельной.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32,63 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4260A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3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3844CF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B0FC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A76306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E533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8B0FC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C352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E533B" w:rsidP="007D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адресам: п. Газопровод д.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E7" w:rsidRDefault="005469E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E7" w:rsidRDefault="005469E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F77" w:rsidRDefault="00706F7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706F7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7839A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EA46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D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3BD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EA46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A0" w:rsidRDefault="00E975A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E975A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Default="006823E4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E4" w:rsidRPr="000C342A" w:rsidRDefault="006823E4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7 444,94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 Сосенское</w:t>
            </w:r>
          </w:p>
        </w:tc>
      </w:tr>
      <w:tr w:rsidR="00C93F07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66618" w:rsidRDefault="0089615D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д.15, д.16, д.17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Pr="000C342A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62D33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с выпуском технического заключения конструктивных элементов МКД по адресам: п. Коммунарка д.2, д.7, д.8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C64" w:rsidRPr="000C342A" w:rsidRDefault="00097C6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08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08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366618" w:rsidRDefault="00BE40EC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Default="00BE40EC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BE40EC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C22649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49" w:rsidRDefault="00C22649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C22649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44302B" w:rsidRDefault="004C3A71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23" w:rsidRDefault="0057642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57642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6D00FB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44302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6D00FB" w:rsidRDefault="008D34FD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44302B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8" w:rsidRDefault="003569D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3569D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4D3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Default="008C5658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строительных конструкций и инженерных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электроснабжения и вентиляц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нежилых помещений и подземного паркинга </w:t>
            </w:r>
            <w:r w:rsidR="007D7EF6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домов,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адресам: п. Сосенское, п. Газопровод, д.18, к.</w:t>
            </w:r>
            <w:r w:rsidR="007D7EF6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к.2, к.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58" w:rsidRDefault="008C565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Pr="0044302B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 Сосенское</w:t>
            </w:r>
          </w:p>
        </w:tc>
      </w:tr>
      <w:tr w:rsidR="008A7929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29" w:rsidRDefault="008A7929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Pr="0044302B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3 872,06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7D7E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4F" w:rsidRPr="0015072F" w:rsidRDefault="0085794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EC7B7D" w:rsidRDefault="00EC7B7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7E5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6291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F8" w:rsidRDefault="001414F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262401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D56F8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обслуживание муниципальных зданий 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д.18 к.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2, п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 Коммунарка здание бывшей котельной, п.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AB" w:rsidRDefault="003659A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80" w:rsidRDefault="0028078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4CF" w:rsidRPr="000C342A" w:rsidRDefault="003659A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адресу: г. Москва, поселение Сосенское, пос. 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AE" w:rsidRDefault="008E28A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AE" w:rsidRDefault="008E28A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3763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11 115,95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DA0D94" w:rsidRDefault="006F145A" w:rsidP="007D7EF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 w:rsidR="0015072F">
              <w:rPr>
                <w:rFonts w:ascii="Times New Roman" w:hAnsi="Times New Roman" w:cs="Times New Roman"/>
                <w:sz w:val="24"/>
                <w:szCs w:val="24"/>
              </w:rPr>
              <w:t>п. Газопровод, д.15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2F" w:rsidRDefault="0015072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15072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6F145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14177A" w:rsidRDefault="0014177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нежилых зданий по адресам: п.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Газопровод, пристройка к д.15,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7A" w:rsidRDefault="0014177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14177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8A7D0B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74" w:rsidRDefault="009C287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0B" w:rsidRPr="000C342A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D558E2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переустройство</w:t>
            </w: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здания технической базы под размещение спортивно-массового объекта, расположенного по адресу: п. Сосенское, п. Коммунарка (вблизи д.11.)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4302B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3763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22 329,90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1E" w:rsidRDefault="004B321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52CB0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34260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65 867,90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B6308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4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3086" w:rsidRPr="00D06145" w:rsidRDefault="00B63086" w:rsidP="00B63086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5622"/>
        <w:gridCol w:w="2413"/>
        <w:gridCol w:w="2718"/>
        <w:gridCol w:w="3167"/>
      </w:tblGrid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  <w:p w:rsidR="00873DE0" w:rsidRPr="00236550" w:rsidRDefault="00873DE0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многоквартирных жилых домов п. Коммунарка, д.№ 109.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расположенного по адресу: п. Газопровод д.14</w:t>
            </w:r>
          </w:p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306D82" w:rsidRDefault="00B63086" w:rsidP="00BE5D64">
            <w:pPr>
              <w:pStyle w:val="af7"/>
              <w:ind w:left="0"/>
              <w:rPr>
                <w:lang w:eastAsia="en-US"/>
              </w:rPr>
            </w:pPr>
            <w:r w:rsidRPr="00306D82">
              <w:t>Капитальный ремонт подвалов МКД</w:t>
            </w:r>
            <w:r>
              <w:t xml:space="preserve"> расположенных по адресам:</w:t>
            </w:r>
          </w:p>
          <w:p w:rsidR="00B63086" w:rsidRPr="00306D82" w:rsidRDefault="00B63086" w:rsidP="00BE5D64">
            <w:pPr>
              <w:pStyle w:val="af7"/>
              <w:ind w:left="0"/>
            </w:pPr>
            <w:r w:rsidRPr="00306D82">
              <w:rPr>
                <w:lang w:eastAsia="en-US"/>
              </w:rPr>
              <w:t>п. Коммунарка, д.15, д.16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дома, расположенного по адресу: п. Газопровод д.14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д.15, д.16</w:t>
            </w:r>
            <w:r w:rsidRPr="003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  <w:p w:rsidR="00FA1945" w:rsidRPr="00306D82" w:rsidRDefault="00FA1945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8E4095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9 579,00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Коммунарка, п. Газопровод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нежилых помещений по адресам: п. Газопровод, пристройки к д. 17.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E81902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муниципальных зданий, расположенных по адресам</w:t>
            </w:r>
            <w:r w:rsidRPr="00E81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поселение Сосенское п. Газопровод, здание бывшей котельной, пристройки к д. 16,17,18 к. 1 (совет ветеранов, конференц-зал) п. Коммунарка, здание бывшей котельной, д. 20 (помещение совета ветеранов)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поселение Сосенское, пос. Газопровод, </w:t>
            </w:r>
          </w:p>
          <w:p w:rsidR="00B63086" w:rsidRPr="004868B1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E81902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35 071,00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(конференц-зал), расположенного по адресу: г. Москва, поселение Сосенское, пос. Газопровод, 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нежилого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61 335,00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Капитальный ремонт объектов муниципального жилищного и нежилого фонда 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C71D4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071595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6222D4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Pr="000C342A" w:rsidRDefault="00B63086" w:rsidP="00554CA2">
      <w:pPr>
        <w:rPr>
          <w:rFonts w:ascii="Calibri" w:eastAsia="Calibri" w:hAnsi="Calibri" w:cs="Times New Roman"/>
        </w:rPr>
      </w:pPr>
    </w:p>
    <w:sectPr w:rsidR="00B63086" w:rsidRPr="000C342A" w:rsidSect="00D7563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550C8"/>
    <w:rsid w:val="0006050B"/>
    <w:rsid w:val="00063301"/>
    <w:rsid w:val="0006694E"/>
    <w:rsid w:val="00071595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154"/>
    <w:rsid w:val="00102F03"/>
    <w:rsid w:val="00105309"/>
    <w:rsid w:val="00111657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7E98"/>
    <w:rsid w:val="00160C7F"/>
    <w:rsid w:val="0016581B"/>
    <w:rsid w:val="00171B21"/>
    <w:rsid w:val="00177A23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25D5"/>
    <w:rsid w:val="00275B1E"/>
    <w:rsid w:val="00280780"/>
    <w:rsid w:val="00281B75"/>
    <w:rsid w:val="002832E3"/>
    <w:rsid w:val="00284AC5"/>
    <w:rsid w:val="002945C2"/>
    <w:rsid w:val="002A30B3"/>
    <w:rsid w:val="002B3748"/>
    <w:rsid w:val="002C19CA"/>
    <w:rsid w:val="002C6986"/>
    <w:rsid w:val="002D6491"/>
    <w:rsid w:val="002D7F06"/>
    <w:rsid w:val="002E07C7"/>
    <w:rsid w:val="002F2E1C"/>
    <w:rsid w:val="00302F4B"/>
    <w:rsid w:val="0030715A"/>
    <w:rsid w:val="00316135"/>
    <w:rsid w:val="0032070C"/>
    <w:rsid w:val="00330C6B"/>
    <w:rsid w:val="00331B50"/>
    <w:rsid w:val="00332928"/>
    <w:rsid w:val="0034253E"/>
    <w:rsid w:val="0034260A"/>
    <w:rsid w:val="00346F13"/>
    <w:rsid w:val="00355045"/>
    <w:rsid w:val="003569D8"/>
    <w:rsid w:val="00362012"/>
    <w:rsid w:val="00363616"/>
    <w:rsid w:val="003659AB"/>
    <w:rsid w:val="00370374"/>
    <w:rsid w:val="003749AE"/>
    <w:rsid w:val="003763F4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56F8"/>
    <w:rsid w:val="003D68A8"/>
    <w:rsid w:val="003E219B"/>
    <w:rsid w:val="003F3D08"/>
    <w:rsid w:val="003F4B3A"/>
    <w:rsid w:val="003F6063"/>
    <w:rsid w:val="003F78A0"/>
    <w:rsid w:val="00401075"/>
    <w:rsid w:val="00402E06"/>
    <w:rsid w:val="0041144A"/>
    <w:rsid w:val="004130BC"/>
    <w:rsid w:val="004153B8"/>
    <w:rsid w:val="0042043D"/>
    <w:rsid w:val="004234A0"/>
    <w:rsid w:val="00423D7C"/>
    <w:rsid w:val="004363FD"/>
    <w:rsid w:val="0044302B"/>
    <w:rsid w:val="00446CB4"/>
    <w:rsid w:val="00446E1C"/>
    <w:rsid w:val="00451D9F"/>
    <w:rsid w:val="00452AF7"/>
    <w:rsid w:val="00453AD2"/>
    <w:rsid w:val="00462332"/>
    <w:rsid w:val="00462912"/>
    <w:rsid w:val="00473FB6"/>
    <w:rsid w:val="00482D16"/>
    <w:rsid w:val="004A2E82"/>
    <w:rsid w:val="004A7FB7"/>
    <w:rsid w:val="004B321E"/>
    <w:rsid w:val="004B33F1"/>
    <w:rsid w:val="004B43C7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510AD8"/>
    <w:rsid w:val="00523311"/>
    <w:rsid w:val="005321E9"/>
    <w:rsid w:val="0053270A"/>
    <w:rsid w:val="00542EF2"/>
    <w:rsid w:val="00545E70"/>
    <w:rsid w:val="005469E7"/>
    <w:rsid w:val="00553E5D"/>
    <w:rsid w:val="00554CA2"/>
    <w:rsid w:val="00576423"/>
    <w:rsid w:val="00595E0D"/>
    <w:rsid w:val="005B0597"/>
    <w:rsid w:val="005D55B1"/>
    <w:rsid w:val="005D60E6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7C50"/>
    <w:rsid w:val="00630CFF"/>
    <w:rsid w:val="0063765B"/>
    <w:rsid w:val="00637C9C"/>
    <w:rsid w:val="006402A1"/>
    <w:rsid w:val="00645A02"/>
    <w:rsid w:val="00651FCC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8451A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4C95"/>
    <w:rsid w:val="00706F77"/>
    <w:rsid w:val="00712E3E"/>
    <w:rsid w:val="0071789C"/>
    <w:rsid w:val="00717BD1"/>
    <w:rsid w:val="007202C3"/>
    <w:rsid w:val="007312C4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2E2C"/>
    <w:rsid w:val="007839A8"/>
    <w:rsid w:val="00786937"/>
    <w:rsid w:val="00787A3D"/>
    <w:rsid w:val="007A3007"/>
    <w:rsid w:val="007A422A"/>
    <w:rsid w:val="007A4C5D"/>
    <w:rsid w:val="007A58CA"/>
    <w:rsid w:val="007B413B"/>
    <w:rsid w:val="007B7F57"/>
    <w:rsid w:val="007C09E4"/>
    <w:rsid w:val="007C21CA"/>
    <w:rsid w:val="007D0A09"/>
    <w:rsid w:val="007D1C16"/>
    <w:rsid w:val="007D5946"/>
    <w:rsid w:val="007D7055"/>
    <w:rsid w:val="007D7EF6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0609"/>
    <w:rsid w:val="009A101C"/>
    <w:rsid w:val="009A2C7F"/>
    <w:rsid w:val="009B3175"/>
    <w:rsid w:val="009C2874"/>
    <w:rsid w:val="009C4F65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B2A92"/>
    <w:rsid w:val="00AB5B8E"/>
    <w:rsid w:val="00AB5FCA"/>
    <w:rsid w:val="00AC32C2"/>
    <w:rsid w:val="00AD043A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63086"/>
    <w:rsid w:val="00B71608"/>
    <w:rsid w:val="00B76484"/>
    <w:rsid w:val="00B82110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1E82"/>
    <w:rsid w:val="00BE40EC"/>
    <w:rsid w:val="00BE5D64"/>
    <w:rsid w:val="00C17349"/>
    <w:rsid w:val="00C17E91"/>
    <w:rsid w:val="00C22649"/>
    <w:rsid w:val="00C23D10"/>
    <w:rsid w:val="00C24F15"/>
    <w:rsid w:val="00C36BFE"/>
    <w:rsid w:val="00C420CD"/>
    <w:rsid w:val="00C438EB"/>
    <w:rsid w:val="00C47793"/>
    <w:rsid w:val="00C564A6"/>
    <w:rsid w:val="00C61DB5"/>
    <w:rsid w:val="00C66FF1"/>
    <w:rsid w:val="00C75D98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0FEB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EBC"/>
    <w:rsid w:val="00E05FC5"/>
    <w:rsid w:val="00E066CE"/>
    <w:rsid w:val="00E175CA"/>
    <w:rsid w:val="00E223B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7C83"/>
    <w:rsid w:val="00EF4FD4"/>
    <w:rsid w:val="00F03754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57AD"/>
    <w:rsid w:val="00F773F6"/>
    <w:rsid w:val="00F807AF"/>
    <w:rsid w:val="00F81871"/>
    <w:rsid w:val="00F8477B"/>
    <w:rsid w:val="00F905F3"/>
    <w:rsid w:val="00F96AD0"/>
    <w:rsid w:val="00FA12B8"/>
    <w:rsid w:val="00FA1945"/>
    <w:rsid w:val="00FA2BE0"/>
    <w:rsid w:val="00FA69A5"/>
    <w:rsid w:val="00FB2E66"/>
    <w:rsid w:val="00FB6149"/>
    <w:rsid w:val="00FC2FD0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5C90-45B8-4DE2-B5FC-F9F425D9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20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405</cp:revision>
  <cp:lastPrinted>2019-10-16T08:12:00Z</cp:lastPrinted>
  <dcterms:created xsi:type="dcterms:W3CDTF">2017-08-21T09:24:00Z</dcterms:created>
  <dcterms:modified xsi:type="dcterms:W3CDTF">2021-06-04T06:37:00Z</dcterms:modified>
</cp:coreProperties>
</file>