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7F" w:rsidRPr="00D8777F" w:rsidRDefault="00D8777F" w:rsidP="00D87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D8777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151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77F" w:rsidRPr="00D8777F" w:rsidRDefault="00D8777F" w:rsidP="00D877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D8777F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D8777F" w:rsidRPr="00D8777F" w:rsidRDefault="00D8777F" w:rsidP="00D877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77F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D8777F" w:rsidRPr="00D8777F" w:rsidRDefault="00D8777F" w:rsidP="00D877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D8777F" w:rsidRPr="00D8777F" w:rsidRDefault="00D8777F" w:rsidP="00D877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D8777F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761BE8" w:rsidRPr="009F3F38" w:rsidRDefault="00761BE8" w:rsidP="009F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BE8" w:rsidRPr="009F3F38" w:rsidRDefault="00761BE8" w:rsidP="009F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BE8" w:rsidRPr="009F3F38" w:rsidRDefault="00761BE8" w:rsidP="009F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BE8" w:rsidRPr="009F3F38" w:rsidRDefault="00761BE8" w:rsidP="009F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BE8" w:rsidRPr="009F3F38" w:rsidRDefault="00D8777F" w:rsidP="009F3F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_____11.08.2020_____</w:t>
      </w:r>
      <w:r w:rsidR="00761BE8" w:rsidRPr="009F3F38"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_____01-09-51/20_____</w:t>
      </w:r>
    </w:p>
    <w:p w:rsidR="00761BE8" w:rsidRPr="009F3F38" w:rsidRDefault="00761BE8" w:rsidP="009F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BE8" w:rsidRPr="009F3F38" w:rsidRDefault="00761BE8" w:rsidP="009F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41A8" w:rsidRPr="009F3F38" w:rsidRDefault="00761BE8" w:rsidP="009F3F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9F3F3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 внес</w:t>
      </w:r>
      <w:r w:rsidR="006841A8" w:rsidRPr="009F3F3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ении изменений в Постановление а</w:t>
      </w:r>
      <w:r w:rsidRPr="009F3F3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дминистрации поселения Сосенское</w:t>
      </w:r>
    </w:p>
    <w:p w:rsidR="00761BE8" w:rsidRPr="009F3F38" w:rsidRDefault="006841A8" w:rsidP="009F3F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9F3F3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от 17.11.2014 </w:t>
      </w:r>
      <w:r w:rsidR="00761BE8" w:rsidRPr="009F3F3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№ 01-09-41/4 «Об утверждении Порядка оказания платных услуг муниципальным бюджетным учреждением кул</w:t>
      </w:r>
      <w:r w:rsidR="00EF7B7C" w:rsidRPr="009F3F3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ьтуры «Дом культуры Коммунарка»</w:t>
      </w:r>
    </w:p>
    <w:p w:rsidR="00761BE8" w:rsidRPr="009F3F38" w:rsidRDefault="00761BE8" w:rsidP="009F3F3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761BE8" w:rsidRPr="009F3F38" w:rsidRDefault="00761BE8" w:rsidP="009F3F3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761BE8" w:rsidRPr="009F3F38" w:rsidRDefault="00761BE8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Руководствуясь федерал</w:t>
      </w:r>
      <w:r w:rsidR="00D2058A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ьными законами от 06.10.2003 </w:t>
      </w: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№ 131-ФЗ «Об общих принципах организации местного самоуправления в Российск</w:t>
      </w:r>
      <w:r w:rsidR="00D2058A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ой Федерации», от 21.01.1996 </w:t>
      </w: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№ 7-ФЗ </w:t>
      </w:r>
      <w:r w:rsidR="00D2058A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                         </w:t>
      </w: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«О некоммерческих организациях», Зако</w:t>
      </w:r>
      <w:r w:rsidR="00BB5930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ном г. Москвы от </w:t>
      </w:r>
      <w:r w:rsidR="00D2058A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06.11.2002 </w:t>
      </w: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№ 56 «Об организации местного самоуправления в городе Москве», Уставом поселения Сосенское, в целях улучшения качества услуг, привлечения дополнительных финансовых средств для обеспечения, развития и совершенствования услуг, оказываемых МБУК "ДК Коммунарка",  </w:t>
      </w:r>
    </w:p>
    <w:p w:rsidR="00761BE8" w:rsidRPr="009F3F38" w:rsidRDefault="00761BE8" w:rsidP="009F3F3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761BE8" w:rsidRPr="009F3F38" w:rsidRDefault="00761BE8" w:rsidP="009F3F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9F3F3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ПОСТАНОВЛЯЮ:</w:t>
      </w:r>
    </w:p>
    <w:p w:rsidR="00761BE8" w:rsidRPr="009F3F38" w:rsidRDefault="00761BE8" w:rsidP="009F3F3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7B4748" w:rsidRDefault="009F3F38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1. </w:t>
      </w:r>
      <w:r w:rsidR="00761BE8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Внести </w:t>
      </w:r>
      <w:r w:rsidR="00BB5930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изменения </w:t>
      </w:r>
      <w:r w:rsidR="00761BE8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в </w:t>
      </w:r>
      <w:r w:rsidR="00A21E48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приложение к Постановлению</w:t>
      </w:r>
      <w:r w:rsidR="00761BE8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администрации поселения Сосенское от </w:t>
      </w:r>
      <w:r w:rsidR="00EC3880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17.11.2014 </w:t>
      </w:r>
      <w:r w:rsidR="00761BE8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№ 01-09-41/4 «Об утверждении Порядка оказания платных услуг муниципальным бюджетным учреждением культуры «До</w:t>
      </w:r>
      <w:r w:rsidR="00A21E48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м культуры Коммунарка»» изложив</w:t>
      </w:r>
      <w:r w:rsidR="00761BE8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="00A21E48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п.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="00A21E48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1 Приложения к Положению О порядке оказания платных услуг муниципальным бюджетным учреждением культуры «ДОМ КУЛЬТУРЫ КОММУНАРКА»</w:t>
      </w:r>
      <w:r w:rsidR="00EF7B7C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следующего</w:t>
      </w:r>
      <w:r w:rsidR="00BB5930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="00EF7B7C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содержания</w:t>
      </w:r>
      <w:r w:rsidR="00A21E48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</w:p>
    <w:p w:rsidR="00EF7B7C" w:rsidRPr="009F3F38" w:rsidRDefault="00A21E48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«</w:t>
      </w:r>
      <w:r w:rsidR="00EF7B7C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1. Кружковая деятельность:</w:t>
      </w:r>
    </w:p>
    <w:p w:rsidR="00EF7B7C" w:rsidRPr="009F3F38" w:rsidRDefault="0087128F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- 66</w:t>
      </w:r>
      <w:r w:rsidR="00EF7B7C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% от дохода - на оплату услуг по организации и ведению занятий в платных кружках (клубных формированиях), и на оплату труда работников за обслуживание платной деятельности, в том числе:</w:t>
      </w:r>
    </w:p>
    <w:p w:rsidR="00EF7B7C" w:rsidRPr="009F3F38" w:rsidRDefault="00EF7B7C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• 46% исполнителям услуг за организацию и ведение занятий в платных кружках (клубных формирований) по договору возмездного оказания услуг;</w:t>
      </w:r>
    </w:p>
    <w:p w:rsidR="00EF7B7C" w:rsidRPr="009F3F38" w:rsidRDefault="00EF7B7C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• 13</w:t>
      </w:r>
      <w:r w:rsidR="00D419B9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,25</w:t>
      </w: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% административно-управленческий персонал (директор и гл. бух</w:t>
      </w:r>
      <w:r w:rsidR="00D419B9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галтер - по                  2,6</w:t>
      </w:r>
      <w:r w:rsidR="0087128F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5</w:t>
      </w: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%; зам. директора по ОНД, вед. бухгалтер, вед. экономист - </w:t>
      </w:r>
      <w:r w:rsidR="00D419B9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по 2,4</w:t>
      </w: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%</w:t>
      </w:r>
      <w:r w:rsidR="00D419B9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, замдиректора по ОД-0,75</w:t>
      </w:r>
      <w:r w:rsidR="00D419B9" w:rsidRPr="00D419B9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%</w:t>
      </w: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);</w:t>
      </w:r>
    </w:p>
    <w:p w:rsidR="00EF7B7C" w:rsidRPr="009F3F38" w:rsidRDefault="00D419B9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• 2,</w:t>
      </w:r>
      <w:r w:rsidR="0087128F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5</w:t>
      </w:r>
      <w:r w:rsidR="00EF7B7C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% вспомогательный персонал (</w:t>
      </w:r>
      <w:r w:rsidR="00562EBC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инженер 1 категории – 0,5%</w:t>
      </w:r>
      <w:r w:rsidR="00EF7B7C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; администраторы - 1,5%, с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пециалист по гос. закупкам - 0,</w:t>
      </w:r>
      <w:r w:rsidR="00EF7B7C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5%);</w:t>
      </w:r>
    </w:p>
    <w:p w:rsidR="00EF7B7C" w:rsidRPr="009F3F38" w:rsidRDefault="0087128F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• 3,5</w:t>
      </w:r>
      <w:r w:rsidR="00EF7B7C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% обслуживающий персонал (уборщики служебных помещений – 2%; гардеробщики - 1,5%);</w:t>
      </w:r>
    </w:p>
    <w:p w:rsidR="00EF7B7C" w:rsidRPr="009F3F38" w:rsidRDefault="0087128F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lastRenderedPageBreak/>
        <w:t>• до 0,75</w:t>
      </w:r>
      <w:r w:rsidR="00EF7B7C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% технический персонал (при необходимости сопровождения отчетных мероприятий клубных формирований </w:t>
      </w:r>
      <w:r w:rsidR="00D419B9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МБУК «ДК Коммунарка»</w:t>
      </w:r>
      <w:r w:rsidR="00EF7B7C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(звуковое и иное сопровождение</w:t>
      </w:r>
      <w:r w:rsidR="00D419B9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)</w:t>
      </w:r>
      <w:r w:rsidR="00EF7B7C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);</w:t>
      </w:r>
    </w:p>
    <w:p w:rsidR="00EF7B7C" w:rsidRPr="009F3F38" w:rsidRDefault="00EF7B7C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- до </w:t>
      </w:r>
      <w:r w:rsidR="00D419B9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3</w:t>
      </w: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% гарантии и компенсации (отпуска, больничные и т.д.);</w:t>
      </w:r>
    </w:p>
    <w:p w:rsidR="00EF7B7C" w:rsidRPr="009F3F38" w:rsidRDefault="00D419B9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- до 2,8</w:t>
      </w:r>
      <w:r w:rsidR="00EF7B7C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%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от дохода </w:t>
      </w:r>
      <w:r w:rsidR="00EF7B7C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на оплату коммунальных услуг;</w:t>
      </w:r>
    </w:p>
    <w:p w:rsidR="00EF7B7C" w:rsidRPr="009F3F38" w:rsidRDefault="00D419B9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- 10</w:t>
      </w:r>
      <w:r w:rsidR="00EF7B7C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%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от дохода </w:t>
      </w:r>
      <w:r w:rsidR="00EF7B7C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на материалы и материально-техническое развитие Учреждения;</w:t>
      </w:r>
    </w:p>
    <w:p w:rsidR="00A21E48" w:rsidRPr="009F3F38" w:rsidRDefault="0087128F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- 18,20</w:t>
      </w:r>
      <w:r w:rsidR="00EF7B7C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%</w:t>
      </w:r>
      <w:r w:rsidR="00D419B9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от дохода</w:t>
      </w:r>
      <w:r w:rsidR="00EF7B7C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на отчисление от оплаты труда (30,2% от ФОТ).</w:t>
      </w:r>
      <w:r w:rsidR="00A21E48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»</w:t>
      </w:r>
      <w:r w:rsidR="00D8777F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.</w:t>
      </w:r>
    </w:p>
    <w:p w:rsidR="00EF7B7C" w:rsidRPr="009F3F38" w:rsidRDefault="009F3F38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2. </w:t>
      </w:r>
      <w:r w:rsidR="00761BE8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Опубликовать данное Постановление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761BE8" w:rsidRPr="009F3F38" w:rsidRDefault="009F3F38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3. </w:t>
      </w:r>
      <w:r w:rsidR="00761BE8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Контроль за выполнением данного Постановления возложить на заместителя главы администрации поселения Сосенское </w:t>
      </w:r>
      <w:r w:rsidR="00FA0020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Французову Т.Ю.</w:t>
      </w:r>
      <w:r w:rsidR="00761BE8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 </w:t>
      </w:r>
    </w:p>
    <w:p w:rsidR="00761BE8" w:rsidRPr="009F3F38" w:rsidRDefault="00761BE8" w:rsidP="009F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7B7C" w:rsidRDefault="00EF7B7C" w:rsidP="009F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3F38" w:rsidRPr="009F3F38" w:rsidRDefault="009F3F38" w:rsidP="009F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BE8" w:rsidRPr="009F3F38" w:rsidRDefault="00BB3315" w:rsidP="009F3F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3F38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r w:rsidR="00A21E48" w:rsidRPr="009F3F38">
        <w:rPr>
          <w:rFonts w:ascii="Times New Roman" w:hAnsi="Times New Roman" w:cs="Times New Roman"/>
          <w:b/>
          <w:sz w:val="24"/>
          <w:szCs w:val="24"/>
          <w:lang w:eastAsia="ru-RU"/>
        </w:rPr>
        <w:t>лава</w:t>
      </w:r>
      <w:r w:rsidR="00761BE8" w:rsidRPr="009F3F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администрации поселения Сосенское            </w:t>
      </w:r>
      <w:r w:rsidR="00A5608E" w:rsidRPr="009F3F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761BE8" w:rsidRPr="009F3F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A5608E" w:rsidRPr="009F3F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761BE8" w:rsidRPr="009F3F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F3F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F3F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A21E48" w:rsidRPr="009F3F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Т.Ю. Тараканова </w:t>
      </w:r>
    </w:p>
    <w:p w:rsidR="00761BE8" w:rsidRPr="00761BE8" w:rsidRDefault="00761BE8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BE8" w:rsidRPr="00761BE8" w:rsidRDefault="00761BE8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BE8" w:rsidRPr="00761BE8" w:rsidRDefault="00761BE8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BE8" w:rsidRDefault="00761BE8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112" w:rsidRDefault="00E13112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61BE8" w:rsidRPr="00761BE8" w:rsidRDefault="00761BE8" w:rsidP="00761BE8">
      <w:pPr>
        <w:tabs>
          <w:tab w:val="left" w:pos="2145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BE8" w:rsidRPr="00761BE8" w:rsidRDefault="00761BE8" w:rsidP="0076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761B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ЛИСТ СОГЛАСОВАНИЯ</w:t>
      </w:r>
    </w:p>
    <w:p w:rsidR="00761BE8" w:rsidRPr="00761BE8" w:rsidRDefault="00761BE8" w:rsidP="0076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761BE8" w:rsidRPr="00761BE8" w:rsidRDefault="00761BE8" w:rsidP="0076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761B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к Постановлению от </w:t>
      </w:r>
      <w:r w:rsidR="00A5608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_________№_________</w:t>
      </w:r>
    </w:p>
    <w:p w:rsidR="00761BE8" w:rsidRPr="00761BE8" w:rsidRDefault="00761BE8" w:rsidP="0076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761BE8" w:rsidRPr="00761BE8" w:rsidRDefault="00761BE8" w:rsidP="0076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761B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 внесении изменений в Постановление Администрации поселения Сосенское от 17.11.2014 г. № 01-09-41/4 «Об утверждении Порядка оказания платных услуг муниципальным бюджетным учреждением культуры «Дом культуры Коммунарка»»</w:t>
      </w:r>
    </w:p>
    <w:p w:rsidR="00761BE8" w:rsidRPr="00761BE8" w:rsidRDefault="00761BE8" w:rsidP="00761BE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 Калиманова Я.А.</w:t>
      </w:r>
    </w:p>
    <w:p w:rsidR="00761BE8" w:rsidRPr="00761BE8" w:rsidRDefault="00761BE8" w:rsidP="00761BE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 Французова Т.Ю.</w:t>
      </w:r>
    </w:p>
    <w:p w:rsidR="00761BE8" w:rsidRPr="00761BE8" w:rsidRDefault="00761BE8" w:rsidP="00761BE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 </w:t>
      </w:r>
      <w:proofErr w:type="spellStart"/>
      <w:r w:rsidRPr="00761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Сабитова</w:t>
      </w:r>
      <w:proofErr w:type="spellEnd"/>
      <w:r w:rsidRPr="0076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p w:rsidR="005E29D2" w:rsidRDefault="005E29D2" w:rsidP="00EF7B7C">
      <w:pPr>
        <w:spacing w:after="0" w:line="240" w:lineRule="auto"/>
        <w:jc w:val="both"/>
      </w:pPr>
    </w:p>
    <w:sectPr w:rsidR="005E29D2" w:rsidSect="00997946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744" w:rsidRDefault="00675744">
      <w:pPr>
        <w:spacing w:after="0" w:line="240" w:lineRule="auto"/>
      </w:pPr>
      <w:r>
        <w:separator/>
      </w:r>
    </w:p>
  </w:endnote>
  <w:endnote w:type="continuationSeparator" w:id="0">
    <w:p w:rsidR="00675744" w:rsidRDefault="0067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744" w:rsidRDefault="00675744">
      <w:pPr>
        <w:spacing w:after="0" w:line="240" w:lineRule="auto"/>
      </w:pPr>
      <w:r>
        <w:separator/>
      </w:r>
    </w:p>
  </w:footnote>
  <w:footnote w:type="continuationSeparator" w:id="0">
    <w:p w:rsidR="00675744" w:rsidRDefault="00675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B3" w:rsidRDefault="007E54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532F5"/>
    <w:multiLevelType w:val="hybridMultilevel"/>
    <w:tmpl w:val="3482BD22"/>
    <w:lvl w:ilvl="0" w:tplc="7F1E1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E1190F"/>
    <w:multiLevelType w:val="hybridMultilevel"/>
    <w:tmpl w:val="126E78B6"/>
    <w:lvl w:ilvl="0" w:tplc="775A2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64"/>
    <w:rsid w:val="0006349A"/>
    <w:rsid w:val="000A1E55"/>
    <w:rsid w:val="000E0B63"/>
    <w:rsid w:val="00155E1E"/>
    <w:rsid w:val="00157A09"/>
    <w:rsid w:val="002F508E"/>
    <w:rsid w:val="00325C25"/>
    <w:rsid w:val="003A5FDF"/>
    <w:rsid w:val="003F1CB2"/>
    <w:rsid w:val="00405AFE"/>
    <w:rsid w:val="004A61A7"/>
    <w:rsid w:val="00562EBC"/>
    <w:rsid w:val="005E29D2"/>
    <w:rsid w:val="00675744"/>
    <w:rsid w:val="006841A8"/>
    <w:rsid w:val="006E21B7"/>
    <w:rsid w:val="00757B33"/>
    <w:rsid w:val="00761BE8"/>
    <w:rsid w:val="00767F64"/>
    <w:rsid w:val="007B4748"/>
    <w:rsid w:val="007D4E4E"/>
    <w:rsid w:val="007E546B"/>
    <w:rsid w:val="0087128F"/>
    <w:rsid w:val="0089268C"/>
    <w:rsid w:val="009230E8"/>
    <w:rsid w:val="00997946"/>
    <w:rsid w:val="009E6035"/>
    <w:rsid w:val="009F3F38"/>
    <w:rsid w:val="00A21E48"/>
    <w:rsid w:val="00A5608E"/>
    <w:rsid w:val="00A85F31"/>
    <w:rsid w:val="00AF5BBC"/>
    <w:rsid w:val="00BB3315"/>
    <w:rsid w:val="00BB5930"/>
    <w:rsid w:val="00C12153"/>
    <w:rsid w:val="00C15CD8"/>
    <w:rsid w:val="00C3471F"/>
    <w:rsid w:val="00CC1EE1"/>
    <w:rsid w:val="00D2058A"/>
    <w:rsid w:val="00D419B9"/>
    <w:rsid w:val="00D57248"/>
    <w:rsid w:val="00D8777F"/>
    <w:rsid w:val="00DE0735"/>
    <w:rsid w:val="00E13112"/>
    <w:rsid w:val="00E54499"/>
    <w:rsid w:val="00E57420"/>
    <w:rsid w:val="00EC3880"/>
    <w:rsid w:val="00EF7B7C"/>
    <w:rsid w:val="00FA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9769"/>
  <w15:chartTrackingRefBased/>
  <w15:docId w15:val="{3B1A5E13-703F-4F61-BBA0-07A98E0A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B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61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B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315"/>
  </w:style>
  <w:style w:type="paragraph" w:styleId="a7">
    <w:name w:val="Balloon Text"/>
    <w:basedOn w:val="a"/>
    <w:link w:val="a8"/>
    <w:uiPriority w:val="99"/>
    <w:semiHidden/>
    <w:unhideWhenUsed/>
    <w:rsid w:val="00E54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449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E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62D66-5C2B-47BA-9BD0-E44AFB6B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</dc:creator>
  <cp:keywords/>
  <dc:description/>
  <cp:lastModifiedBy>Пользователь Windows</cp:lastModifiedBy>
  <cp:revision>35</cp:revision>
  <cp:lastPrinted>2020-08-10T13:52:00Z</cp:lastPrinted>
  <dcterms:created xsi:type="dcterms:W3CDTF">2019-10-29T12:47:00Z</dcterms:created>
  <dcterms:modified xsi:type="dcterms:W3CDTF">2020-08-11T08:11:00Z</dcterms:modified>
</cp:coreProperties>
</file>