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B" w:rsidRDefault="00D25DAB" w:rsidP="00D25DAB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B" w:rsidRDefault="00D25DAB" w:rsidP="00D25D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D25DAB" w:rsidRDefault="00D25DAB" w:rsidP="00D25D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0C418F" w:rsidRDefault="000C418F" w:rsidP="00D25D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D25DAB" w:rsidRDefault="00D25DAB" w:rsidP="00D25DA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D25DAB" w:rsidRDefault="00D25DAB" w:rsidP="00D25DAB">
      <w:pPr>
        <w:pStyle w:val="ConsPlusTitle"/>
        <w:jc w:val="center"/>
        <w:rPr>
          <w:bCs w:val="0"/>
          <w:sz w:val="24"/>
          <w:szCs w:val="24"/>
        </w:rPr>
      </w:pPr>
    </w:p>
    <w:p w:rsidR="00D25DAB" w:rsidRDefault="00D25DAB" w:rsidP="00D25DA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D25DAB" w:rsidRPr="000C418F" w:rsidRDefault="00D25DAB" w:rsidP="00D25DAB">
      <w:pPr>
        <w:pStyle w:val="ConsPlusTitle"/>
        <w:rPr>
          <w:bCs w:val="0"/>
          <w:sz w:val="24"/>
          <w:szCs w:val="24"/>
        </w:rPr>
      </w:pPr>
      <w:r w:rsidRPr="000C418F">
        <w:rPr>
          <w:bCs w:val="0"/>
          <w:sz w:val="24"/>
          <w:szCs w:val="24"/>
        </w:rPr>
        <w:t xml:space="preserve">23 августа 2012 года </w:t>
      </w:r>
      <w:r w:rsidR="000C418F">
        <w:rPr>
          <w:bCs w:val="0"/>
          <w:sz w:val="24"/>
          <w:szCs w:val="24"/>
        </w:rPr>
        <w:t xml:space="preserve">  </w:t>
      </w:r>
      <w:r w:rsidRPr="000C418F">
        <w:rPr>
          <w:bCs w:val="0"/>
          <w:sz w:val="24"/>
          <w:szCs w:val="24"/>
        </w:rPr>
        <w:t>№</w:t>
      </w:r>
      <w:r w:rsidR="000C418F" w:rsidRPr="000C418F">
        <w:rPr>
          <w:bCs w:val="0"/>
          <w:sz w:val="24"/>
          <w:szCs w:val="24"/>
        </w:rPr>
        <w:t>327</w:t>
      </w:r>
      <w:r w:rsidRPr="000C418F">
        <w:rPr>
          <w:bCs w:val="0"/>
          <w:sz w:val="24"/>
          <w:szCs w:val="24"/>
        </w:rPr>
        <w:t>/44</w:t>
      </w:r>
    </w:p>
    <w:p w:rsidR="00D25DAB" w:rsidRDefault="00D25DAB" w:rsidP="00D25DA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D25DAB" w:rsidRDefault="00D25DAB" w:rsidP="00D25DAB">
      <w:pPr>
        <w:pStyle w:val="a5"/>
        <w:shd w:val="clear" w:color="auto" w:fill="auto"/>
        <w:spacing w:after="279" w:line="240" w:lineRule="auto"/>
        <w:ind w:left="1900" w:right="3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</w:t>
      </w:r>
    </w:p>
    <w:p w:rsidR="00075D1C" w:rsidRDefault="00D25DAB" w:rsidP="00D25DAB">
      <w:pPr>
        <w:pStyle w:val="a5"/>
        <w:shd w:val="clear" w:color="auto" w:fill="auto"/>
        <w:spacing w:after="279" w:line="240" w:lineRule="auto"/>
        <w:ind w:left="1900" w:right="3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75D1C" w:rsidRPr="009616CF">
        <w:rPr>
          <w:rFonts w:ascii="Arial" w:hAnsi="Arial" w:cs="Arial"/>
          <w:b/>
          <w:sz w:val="24"/>
          <w:szCs w:val="24"/>
        </w:rPr>
        <w:t>ПОЛОЖЕНИ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 w:rsidR="00075D1C" w:rsidRPr="009616CF">
        <w:rPr>
          <w:rFonts w:ascii="Arial" w:hAnsi="Arial" w:cs="Arial"/>
          <w:b/>
          <w:sz w:val="24"/>
          <w:szCs w:val="24"/>
        </w:rPr>
        <w:t>О ПРИВАТИЗАЦИИ МУНИЦИПАЛЬНО</w:t>
      </w:r>
      <w:r>
        <w:rPr>
          <w:rFonts w:ascii="Arial" w:hAnsi="Arial" w:cs="Arial"/>
          <w:b/>
          <w:sz w:val="24"/>
          <w:szCs w:val="24"/>
        </w:rPr>
        <w:t xml:space="preserve">ГО ЖИЛИЩНОГО ФОНДА   </w:t>
      </w:r>
      <w:r w:rsidR="00075D1C" w:rsidRPr="009616CF">
        <w:rPr>
          <w:rFonts w:ascii="Arial" w:hAnsi="Arial" w:cs="Arial"/>
          <w:b/>
          <w:sz w:val="24"/>
          <w:szCs w:val="24"/>
        </w:rPr>
        <w:t>В ПОСЕЛЕНИИ СОСЕНСКОЕ</w:t>
      </w:r>
    </w:p>
    <w:p w:rsidR="00D25DAB" w:rsidRPr="00F637C1" w:rsidRDefault="00D25DAB" w:rsidP="00D25DAB">
      <w:pPr>
        <w:ind w:firstLine="720"/>
        <w:jc w:val="center"/>
        <w:rPr>
          <w:b/>
        </w:rPr>
      </w:pPr>
    </w:p>
    <w:p w:rsidR="00D25DAB" w:rsidRPr="00D25DAB" w:rsidRDefault="00D25DAB" w:rsidP="00D25DAB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D25DAB">
        <w:rPr>
          <w:rFonts w:ascii="Arial" w:hAnsi="Arial" w:cs="Arial"/>
          <w:sz w:val="24"/>
          <w:szCs w:val="24"/>
        </w:rPr>
        <w:t xml:space="preserve">Руководствуясь </w:t>
      </w:r>
      <w:r w:rsidRPr="004431FE">
        <w:rPr>
          <w:rFonts w:ascii="Arial" w:hAnsi="Arial" w:cs="Arial"/>
        </w:rPr>
        <w:t xml:space="preserve"> </w:t>
      </w:r>
      <w:r w:rsidRPr="009616CF">
        <w:rPr>
          <w:rFonts w:ascii="Arial" w:hAnsi="Arial" w:cs="Arial"/>
          <w:sz w:val="24"/>
          <w:szCs w:val="24"/>
        </w:rPr>
        <w:t>Жилищным Кодексом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="000C418F">
        <w:rPr>
          <w:rFonts w:ascii="Arial" w:hAnsi="Arial" w:cs="Arial"/>
          <w:sz w:val="24"/>
          <w:szCs w:val="24"/>
        </w:rPr>
        <w:t xml:space="preserve"> </w:t>
      </w:r>
      <w:r w:rsidRPr="009616CF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616CF">
        <w:rPr>
          <w:rFonts w:ascii="Arial" w:hAnsi="Arial" w:cs="Arial"/>
          <w:sz w:val="24"/>
          <w:szCs w:val="24"/>
        </w:rPr>
        <w:t xml:space="preserve"> Российской Федерации от 04.07.1991 г. № 1541-1 «О приватизации жилищного фонда в Российской Федерации»</w:t>
      </w:r>
      <w:r w:rsidR="000C418F">
        <w:rPr>
          <w:rFonts w:ascii="Arial" w:hAnsi="Arial" w:cs="Arial"/>
          <w:sz w:val="24"/>
          <w:szCs w:val="24"/>
        </w:rPr>
        <w:t xml:space="preserve"> </w:t>
      </w:r>
      <w:r w:rsidRPr="009616CF">
        <w:rPr>
          <w:rFonts w:ascii="Arial" w:hAnsi="Arial" w:cs="Arial"/>
          <w:sz w:val="24"/>
          <w:szCs w:val="24"/>
        </w:rPr>
        <w:t xml:space="preserve"> (в ред. Федерального закона от 29.12.2004 г. № 189-ФЗ и изменениями, внесенными Постановлением Конституционного Суда РФ от 15.06.2006 г. № 6-П)</w:t>
      </w:r>
      <w:r>
        <w:rPr>
          <w:rFonts w:ascii="Arial" w:hAnsi="Arial" w:cs="Arial"/>
          <w:sz w:val="24"/>
          <w:szCs w:val="24"/>
        </w:rPr>
        <w:t>,</w:t>
      </w:r>
      <w:r w:rsidR="000C4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25DA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поселени</w:t>
      </w:r>
      <w:r>
        <w:rPr>
          <w:rFonts w:ascii="Arial" w:hAnsi="Arial" w:cs="Arial"/>
          <w:sz w:val="24"/>
          <w:szCs w:val="24"/>
        </w:rPr>
        <w:t>я</w:t>
      </w:r>
      <w:r w:rsidRPr="00D25DAB">
        <w:rPr>
          <w:rFonts w:ascii="Arial" w:hAnsi="Arial" w:cs="Arial"/>
          <w:sz w:val="24"/>
          <w:szCs w:val="24"/>
        </w:rPr>
        <w:t xml:space="preserve"> Сосенское</w:t>
      </w:r>
      <w:r>
        <w:rPr>
          <w:rFonts w:ascii="Arial" w:hAnsi="Arial" w:cs="Arial"/>
          <w:sz w:val="24"/>
          <w:szCs w:val="24"/>
        </w:rPr>
        <w:t>,</w:t>
      </w:r>
      <w:r w:rsidRPr="00D25DAB">
        <w:rPr>
          <w:rFonts w:ascii="Arial" w:hAnsi="Arial" w:cs="Arial"/>
          <w:sz w:val="24"/>
          <w:szCs w:val="24"/>
        </w:rPr>
        <w:t xml:space="preserve"> </w:t>
      </w:r>
    </w:p>
    <w:p w:rsidR="00D25DAB" w:rsidRPr="00D25DAB" w:rsidRDefault="00D25DAB" w:rsidP="00D25DAB">
      <w:pPr>
        <w:ind w:firstLine="720"/>
        <w:jc w:val="center"/>
        <w:rPr>
          <w:rFonts w:ascii="Arial" w:hAnsi="Arial" w:cs="Arial"/>
          <w:b/>
        </w:rPr>
      </w:pPr>
    </w:p>
    <w:p w:rsidR="00D25DAB" w:rsidRPr="004431FE" w:rsidRDefault="00D25DAB" w:rsidP="00D25DAB">
      <w:pPr>
        <w:ind w:firstLine="720"/>
        <w:jc w:val="center"/>
        <w:rPr>
          <w:rFonts w:ascii="Arial" w:hAnsi="Arial" w:cs="Arial"/>
          <w:b/>
        </w:rPr>
      </w:pPr>
      <w:r w:rsidRPr="004431FE">
        <w:rPr>
          <w:rFonts w:ascii="Arial" w:hAnsi="Arial" w:cs="Arial"/>
          <w:b/>
        </w:rPr>
        <w:t>Совет депутатов РЕШИЛ:</w:t>
      </w:r>
    </w:p>
    <w:p w:rsidR="00D25DAB" w:rsidRPr="004431FE" w:rsidRDefault="00D25DAB" w:rsidP="00D25DAB">
      <w:pPr>
        <w:ind w:firstLine="720"/>
        <w:jc w:val="both"/>
        <w:rPr>
          <w:rFonts w:ascii="Arial" w:hAnsi="Arial" w:cs="Arial"/>
        </w:rPr>
      </w:pPr>
    </w:p>
    <w:p w:rsidR="00D25DAB" w:rsidRDefault="00602726" w:rsidP="00D25DAB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5DAB" w:rsidRPr="004431FE">
        <w:rPr>
          <w:sz w:val="24"/>
          <w:szCs w:val="24"/>
        </w:rPr>
        <w:t xml:space="preserve">1. Утвердить Положение о </w:t>
      </w:r>
      <w:r w:rsidR="00D25DAB" w:rsidRPr="009616CF">
        <w:rPr>
          <w:sz w:val="24"/>
          <w:szCs w:val="24"/>
        </w:rPr>
        <w:t xml:space="preserve">приватизации </w:t>
      </w:r>
      <w:r w:rsidR="00D25DAB">
        <w:rPr>
          <w:sz w:val="24"/>
          <w:szCs w:val="24"/>
        </w:rPr>
        <w:t xml:space="preserve"> муниципального </w:t>
      </w:r>
      <w:r w:rsidR="00D25DAB" w:rsidRPr="009616CF">
        <w:rPr>
          <w:sz w:val="24"/>
          <w:szCs w:val="24"/>
        </w:rPr>
        <w:t>жилищного фонда в</w:t>
      </w:r>
      <w:r w:rsidR="00D25DAB" w:rsidRPr="004431FE">
        <w:rPr>
          <w:sz w:val="24"/>
          <w:szCs w:val="24"/>
        </w:rPr>
        <w:t xml:space="preserve"> поселени</w:t>
      </w:r>
      <w:r w:rsidR="00D25DAB">
        <w:rPr>
          <w:sz w:val="24"/>
          <w:szCs w:val="24"/>
        </w:rPr>
        <w:t>и</w:t>
      </w:r>
      <w:r w:rsidR="00D25DAB" w:rsidRPr="004431FE">
        <w:rPr>
          <w:sz w:val="24"/>
          <w:szCs w:val="24"/>
        </w:rPr>
        <w:t xml:space="preserve"> </w:t>
      </w:r>
      <w:r w:rsidR="00D25DAB">
        <w:rPr>
          <w:sz w:val="24"/>
          <w:szCs w:val="24"/>
        </w:rPr>
        <w:t>Со</w:t>
      </w:r>
      <w:r w:rsidR="00D25DAB" w:rsidRPr="004431FE">
        <w:rPr>
          <w:sz w:val="24"/>
          <w:szCs w:val="24"/>
        </w:rPr>
        <w:t>сенское</w:t>
      </w:r>
      <w:r w:rsidR="00D25DAB">
        <w:rPr>
          <w:sz w:val="24"/>
          <w:szCs w:val="24"/>
        </w:rPr>
        <w:t xml:space="preserve"> </w:t>
      </w:r>
      <w:r w:rsidR="00D25DAB" w:rsidRPr="004431FE">
        <w:rPr>
          <w:sz w:val="24"/>
          <w:szCs w:val="24"/>
        </w:rPr>
        <w:t xml:space="preserve"> (Приложение № 1).</w:t>
      </w:r>
    </w:p>
    <w:p w:rsidR="00D25DAB" w:rsidRPr="00B9179D" w:rsidRDefault="00D25DAB" w:rsidP="00B9179D">
      <w:pPr>
        <w:pStyle w:val="ConsTitle"/>
        <w:widowControl/>
        <w:jc w:val="both"/>
        <w:rPr>
          <w:b w:val="0"/>
          <w:sz w:val="24"/>
          <w:szCs w:val="24"/>
        </w:rPr>
      </w:pPr>
      <w:r w:rsidRPr="00B9179D">
        <w:rPr>
          <w:b w:val="0"/>
          <w:sz w:val="24"/>
          <w:szCs w:val="24"/>
        </w:rPr>
        <w:t xml:space="preserve">          </w:t>
      </w:r>
      <w:r w:rsidR="00B9179D">
        <w:rPr>
          <w:b w:val="0"/>
          <w:sz w:val="24"/>
          <w:szCs w:val="24"/>
        </w:rPr>
        <w:t xml:space="preserve">   2</w:t>
      </w:r>
      <w:r w:rsidRPr="00B9179D">
        <w:rPr>
          <w:b w:val="0"/>
          <w:sz w:val="24"/>
          <w:szCs w:val="24"/>
        </w:rPr>
        <w:t>.</w:t>
      </w:r>
      <w:r w:rsidRPr="00B9179D">
        <w:rPr>
          <w:b w:val="0"/>
        </w:rPr>
        <w:t xml:space="preserve"> </w:t>
      </w:r>
      <w:r w:rsidRPr="00B9179D">
        <w:rPr>
          <w:b w:val="0"/>
          <w:sz w:val="24"/>
          <w:szCs w:val="24"/>
        </w:rPr>
        <w:t xml:space="preserve">Направить настоящее решение главе поселения Сосенское для подписания  и  опубликования  в </w:t>
      </w:r>
      <w:r w:rsidR="00B9179D">
        <w:rPr>
          <w:b w:val="0"/>
          <w:sz w:val="24"/>
          <w:szCs w:val="24"/>
        </w:rPr>
        <w:t>средствах массовой информации</w:t>
      </w:r>
      <w:r w:rsidRPr="00B9179D">
        <w:rPr>
          <w:b w:val="0"/>
          <w:sz w:val="24"/>
          <w:szCs w:val="24"/>
        </w:rPr>
        <w:t>.</w:t>
      </w:r>
    </w:p>
    <w:p w:rsidR="00D25DAB" w:rsidRPr="004431FE" w:rsidRDefault="00D25DAB" w:rsidP="00D25DAB">
      <w:pPr>
        <w:pStyle w:val="ConsPlusNormal"/>
        <w:ind w:firstLine="0"/>
        <w:jc w:val="both"/>
        <w:rPr>
          <w:sz w:val="24"/>
          <w:szCs w:val="24"/>
        </w:rPr>
      </w:pPr>
      <w:r w:rsidRPr="00B9179D">
        <w:rPr>
          <w:sz w:val="24"/>
          <w:szCs w:val="24"/>
        </w:rPr>
        <w:t xml:space="preserve">        </w:t>
      </w:r>
      <w:r w:rsidR="00602726">
        <w:rPr>
          <w:sz w:val="24"/>
          <w:szCs w:val="24"/>
        </w:rPr>
        <w:t xml:space="preserve">   </w:t>
      </w:r>
      <w:r w:rsidRPr="00B9179D">
        <w:rPr>
          <w:sz w:val="24"/>
          <w:szCs w:val="24"/>
        </w:rPr>
        <w:t xml:space="preserve"> </w:t>
      </w:r>
      <w:r w:rsidR="00B9179D">
        <w:rPr>
          <w:sz w:val="24"/>
          <w:szCs w:val="24"/>
        </w:rPr>
        <w:t>3</w:t>
      </w:r>
      <w:r>
        <w:rPr>
          <w:sz w:val="24"/>
          <w:szCs w:val="24"/>
        </w:rPr>
        <w:t>.Настоящее решение вступает в силу с момента подписания.</w:t>
      </w:r>
    </w:p>
    <w:p w:rsidR="00D25DAB" w:rsidRPr="00F637C1" w:rsidRDefault="00D25DAB" w:rsidP="00D25D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DAB" w:rsidRPr="00F637C1" w:rsidRDefault="00D25DAB" w:rsidP="00D25D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DAB" w:rsidRPr="001A582F" w:rsidRDefault="00D25DAB" w:rsidP="00D25DAB">
      <w:pPr>
        <w:jc w:val="center"/>
        <w:rPr>
          <w:rFonts w:ascii="Arial" w:hAnsi="Arial" w:cs="Arial"/>
        </w:rPr>
      </w:pPr>
    </w:p>
    <w:p w:rsidR="00D25DAB" w:rsidRDefault="00D25DAB" w:rsidP="00D25DAB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 поселения Сосенское                        </w:t>
      </w:r>
      <w:r w:rsidR="000C418F"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>Председатель Совета депутатов</w:t>
      </w:r>
    </w:p>
    <w:p w:rsidR="00D25DAB" w:rsidRPr="0004228D" w:rsidRDefault="00D25DAB" w:rsidP="00D25DAB">
      <w:pPr>
        <w:pStyle w:val="Style2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="00B9179D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 </w:t>
      </w:r>
      <w:r w:rsidR="000C418F"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поселения Сосенское                                                                                                                                                       </w:t>
      </w:r>
      <w:r w:rsidR="00B9179D">
        <w:rPr>
          <w:rFonts w:ascii="Arial" w:hAnsi="Arial" w:cs="Arial"/>
          <w:b/>
          <w:bCs/>
        </w:rPr>
        <w:t xml:space="preserve">                         </w:t>
      </w:r>
      <w:r w:rsidR="000C418F">
        <w:rPr>
          <w:rFonts w:ascii="Arial" w:hAnsi="Arial" w:cs="Arial"/>
          <w:b/>
          <w:bCs/>
        </w:rPr>
        <w:t xml:space="preserve">                                              </w:t>
      </w:r>
      <w:r>
        <w:rPr>
          <w:rFonts w:ascii="Arial" w:hAnsi="Arial" w:cs="Arial"/>
          <w:b/>
          <w:bCs/>
        </w:rPr>
        <w:t xml:space="preserve">С.Л. Белоконев                                                  </w:t>
      </w:r>
      <w:r w:rsidR="00B917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</w:t>
      </w:r>
      <w:r w:rsidR="00B9179D">
        <w:rPr>
          <w:rFonts w:ascii="Arial" w:hAnsi="Arial" w:cs="Arial"/>
          <w:b/>
          <w:bCs/>
        </w:rPr>
        <w:t xml:space="preserve">                    </w:t>
      </w:r>
      <w:r w:rsidR="000C418F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В.С.Языков</w:t>
      </w:r>
    </w:p>
    <w:p w:rsidR="00D25DAB" w:rsidRDefault="00D25DAB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Default="00B9179D" w:rsidP="00D25DAB"/>
    <w:p w:rsidR="00B9179D" w:rsidRPr="007E2B80" w:rsidRDefault="00B9179D" w:rsidP="00B9179D">
      <w:pPr>
        <w:pStyle w:val="ConsPlusNormal"/>
        <w:ind w:firstLine="0"/>
        <w:jc w:val="right"/>
        <w:outlineLvl w:val="0"/>
      </w:pPr>
      <w:r w:rsidRPr="007E2B80">
        <w:lastRenderedPageBreak/>
        <w:t>Приложение  № 1</w:t>
      </w:r>
    </w:p>
    <w:p w:rsidR="00B9179D" w:rsidRPr="007E2B80" w:rsidRDefault="00B9179D" w:rsidP="00B9179D">
      <w:pPr>
        <w:pStyle w:val="ConsPlusNormal"/>
        <w:ind w:firstLine="0"/>
        <w:jc w:val="right"/>
      </w:pPr>
      <w:r w:rsidRPr="007E2B80">
        <w:t>к решению Совета депутатов</w:t>
      </w:r>
    </w:p>
    <w:p w:rsidR="00B9179D" w:rsidRPr="007E2B80" w:rsidRDefault="00B9179D" w:rsidP="00B9179D">
      <w:pPr>
        <w:pStyle w:val="ConsPlusNormal"/>
        <w:ind w:firstLine="0"/>
        <w:jc w:val="right"/>
      </w:pPr>
      <w:r w:rsidRPr="007E2B80">
        <w:t>поселения Сосенское</w:t>
      </w:r>
    </w:p>
    <w:p w:rsidR="00B9179D" w:rsidRDefault="00B9179D" w:rsidP="00B9179D">
      <w:pPr>
        <w:pStyle w:val="ConsPlusNormal"/>
        <w:ind w:firstLine="0"/>
        <w:jc w:val="right"/>
      </w:pPr>
      <w:r w:rsidRPr="00376E00">
        <w:t>от</w:t>
      </w:r>
      <w:r>
        <w:t xml:space="preserve"> 23.08.2012 № </w:t>
      </w:r>
      <w:r w:rsidR="000C418F">
        <w:t>327</w:t>
      </w:r>
      <w:r>
        <w:t xml:space="preserve">/44 </w:t>
      </w:r>
    </w:p>
    <w:p w:rsidR="00B9179D" w:rsidRDefault="00B9179D" w:rsidP="00D25DAB"/>
    <w:p w:rsidR="00D25DAB" w:rsidRDefault="00D25DAB" w:rsidP="00D25DA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AB" w:rsidRPr="009616CF" w:rsidRDefault="00B9179D" w:rsidP="00B9179D">
      <w:pPr>
        <w:pStyle w:val="a5"/>
        <w:shd w:val="clear" w:color="auto" w:fill="auto"/>
        <w:spacing w:after="279" w:line="240" w:lineRule="auto"/>
        <w:ind w:left="1900" w:right="340"/>
        <w:jc w:val="center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>ПОЛОЖЕНИ</w:t>
      </w:r>
      <w:r>
        <w:rPr>
          <w:rFonts w:ascii="Arial" w:hAnsi="Arial" w:cs="Arial"/>
          <w:b/>
          <w:sz w:val="24"/>
          <w:szCs w:val="24"/>
        </w:rPr>
        <w:t xml:space="preserve">Е </w:t>
      </w:r>
      <w:r w:rsidRPr="009616CF">
        <w:rPr>
          <w:rFonts w:ascii="Arial" w:hAnsi="Arial" w:cs="Arial"/>
          <w:b/>
          <w:sz w:val="24"/>
          <w:szCs w:val="24"/>
        </w:rPr>
        <w:t>О ПРИВАТИЗАЦИИ МУНИЦИПАЛЬНО</w:t>
      </w:r>
      <w:r>
        <w:rPr>
          <w:rFonts w:ascii="Arial" w:hAnsi="Arial" w:cs="Arial"/>
          <w:b/>
          <w:sz w:val="24"/>
          <w:szCs w:val="24"/>
        </w:rPr>
        <w:t xml:space="preserve">ГО ЖИЛИЩНОГО ФОНДА   </w:t>
      </w:r>
      <w:r w:rsidRPr="009616CF">
        <w:rPr>
          <w:rFonts w:ascii="Arial" w:hAnsi="Arial" w:cs="Arial"/>
          <w:b/>
          <w:sz w:val="24"/>
          <w:szCs w:val="24"/>
        </w:rPr>
        <w:t>В ПОСЕЛЕНИИ СОСЕНСКОЕ</w:t>
      </w:r>
    </w:p>
    <w:p w:rsidR="00075D1C" w:rsidRPr="009616CF" w:rsidRDefault="00075D1C">
      <w:pPr>
        <w:pStyle w:val="a5"/>
        <w:shd w:val="clear" w:color="auto" w:fill="auto"/>
        <w:spacing w:after="0" w:line="259" w:lineRule="exact"/>
        <w:ind w:left="4380" w:firstLine="0"/>
        <w:jc w:val="left"/>
        <w:rPr>
          <w:rFonts w:ascii="Arial" w:hAnsi="Arial" w:cs="Arial"/>
          <w:sz w:val="24"/>
          <w:szCs w:val="24"/>
        </w:rPr>
      </w:pPr>
    </w:p>
    <w:p w:rsidR="00075D1C" w:rsidRPr="009616CF" w:rsidRDefault="00075D1C">
      <w:pPr>
        <w:pStyle w:val="a5"/>
        <w:shd w:val="clear" w:color="auto" w:fill="auto"/>
        <w:spacing w:after="204" w:line="210" w:lineRule="exact"/>
        <w:ind w:left="4040" w:firstLine="0"/>
        <w:jc w:val="left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>1. Общие положения</w:t>
      </w:r>
    </w:p>
    <w:p w:rsidR="005F2406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 xml:space="preserve">Настоящее Положение устанавливает основные принципы осуществления приватизации жилых помещений в домах муниципального жилищного фонда поселения Сосенское. </w:t>
      </w:r>
    </w:p>
    <w:p w:rsidR="00075D1C" w:rsidRPr="009616CF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Положение разработано на основании Закона Российской Федерации от 04.07.1991 г. № 1541-1 «О приватизации жилищного фонда в Российской Федерации» (в ред. Федерального закона от 29.12.2004 г. № 189-ФЗ и изменениями, внесенными Постановлением Конституционного Суда РФ от 15.06.2006 г. № 6-П) и Жилищным Кодексом Российской Федерации.</w:t>
      </w:r>
    </w:p>
    <w:p w:rsidR="00075D1C" w:rsidRPr="009616CF" w:rsidRDefault="00075D1C">
      <w:pPr>
        <w:pStyle w:val="a5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Приватизация муниципального жилищного фонда осуществляется путем передачи в собственность граждан Российской Федерации</w:t>
      </w:r>
      <w:r w:rsidR="00B9179D">
        <w:rPr>
          <w:rFonts w:ascii="Arial" w:hAnsi="Arial" w:cs="Arial"/>
          <w:sz w:val="24"/>
          <w:szCs w:val="24"/>
        </w:rPr>
        <w:t xml:space="preserve">, </w:t>
      </w:r>
      <w:r w:rsidRPr="009616CF">
        <w:rPr>
          <w:rFonts w:ascii="Arial" w:hAnsi="Arial" w:cs="Arial"/>
          <w:sz w:val="24"/>
          <w:szCs w:val="24"/>
        </w:rPr>
        <w:t xml:space="preserve"> занимаемых ими жилых помещений на условиях социального найма</w:t>
      </w:r>
      <w:r w:rsidR="00B9179D">
        <w:rPr>
          <w:rFonts w:ascii="Arial" w:hAnsi="Arial" w:cs="Arial"/>
          <w:sz w:val="24"/>
          <w:szCs w:val="24"/>
        </w:rPr>
        <w:t xml:space="preserve">, </w:t>
      </w:r>
      <w:r w:rsidRPr="009616CF">
        <w:rPr>
          <w:rFonts w:ascii="Arial" w:hAnsi="Arial" w:cs="Arial"/>
          <w:sz w:val="24"/>
          <w:szCs w:val="24"/>
        </w:rPr>
        <w:t xml:space="preserve"> с согласия всех совместно проживающих совершеннолетних членов семьи, а также несовершеннолетних в возрасте от 14 до 18 лет, в общую собственность либо в собственность одного из совместно проживающих лиц, в том числе несовершеннолетних.</w:t>
      </w:r>
    </w:p>
    <w:p w:rsidR="00075D1C" w:rsidRPr="009616CF" w:rsidRDefault="00075D1C">
      <w:pPr>
        <w:pStyle w:val="a5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Передача в собственность граждан Российской Федерации жилых помещений в домах муниципального жилищного фонда на территории поселения Сосенское осуществляется Администрацией поселения Сосенское.</w:t>
      </w:r>
    </w:p>
    <w:p w:rsidR="00075D1C" w:rsidRPr="009616CF" w:rsidRDefault="00075D1C">
      <w:pPr>
        <w:pStyle w:val="a5"/>
        <w:numPr>
          <w:ilvl w:val="0"/>
          <w:numId w:val="1"/>
        </w:numPr>
        <w:shd w:val="clear" w:color="auto" w:fill="auto"/>
        <w:tabs>
          <w:tab w:val="left" w:pos="1076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Граждане, ставшие собственниками жилых помещений, владеют, пользуются и распоряжаются этими помещениями по своему усмотрению, вправе продавать, завещать, дарить, сдавать в наем, совершать с ними иные сделки, не противоречащие действующему законодательству и не ущемляющие права и законные интересы других лиц.</w:t>
      </w:r>
    </w:p>
    <w:p w:rsidR="00075D1C" w:rsidRPr="009616CF" w:rsidRDefault="00075D1C">
      <w:pPr>
        <w:pStyle w:val="a5"/>
        <w:numPr>
          <w:ilvl w:val="0"/>
          <w:numId w:val="1"/>
        </w:numPr>
        <w:shd w:val="clear" w:color="auto" w:fill="auto"/>
        <w:tabs>
          <w:tab w:val="left" w:pos="1052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Собственникам приватизированных жилых помещений* в многоквартирном доме принадлежит доля в праве общей собственности на общее имущество в многоквартирном доме, пропорциональная размеру общей площади приватизированных жилых помещений.</w:t>
      </w:r>
    </w:p>
    <w:p w:rsidR="00075D1C" w:rsidRPr="009616CF" w:rsidRDefault="00075D1C">
      <w:pPr>
        <w:pStyle w:val="a5"/>
        <w:numPr>
          <w:ilvl w:val="0"/>
          <w:numId w:val="1"/>
        </w:numPr>
        <w:shd w:val="clear" w:color="auto" w:fill="auto"/>
        <w:tabs>
          <w:tab w:val="left" w:pos="1086"/>
        </w:tabs>
        <w:spacing w:after="276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Собственники приватизированных жилых помещений несут бремя содержания данных помещений и общего имущества в соответствующем многоквартирном доме.</w:t>
      </w:r>
    </w:p>
    <w:p w:rsidR="00075D1C" w:rsidRPr="009616CF" w:rsidRDefault="00075D1C">
      <w:pPr>
        <w:pStyle w:val="a5"/>
        <w:shd w:val="clear" w:color="auto" w:fill="auto"/>
        <w:spacing w:after="223" w:line="210" w:lineRule="exact"/>
        <w:ind w:left="1680" w:firstLine="0"/>
        <w:jc w:val="left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>2. Основные принципы и условия приватизации жилищного фонда</w:t>
      </w:r>
    </w:p>
    <w:p w:rsidR="00075D1C" w:rsidRPr="009616CF" w:rsidRDefault="00075D1C">
      <w:pPr>
        <w:pStyle w:val="a5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Основными принципами приватизации муниципального жилищного фонда являются:</w:t>
      </w:r>
    </w:p>
    <w:p w:rsidR="00075D1C" w:rsidRPr="009616CF" w:rsidRDefault="00075D1C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добровольность приобретения гражданами жилого помещения в собственность; бесплатная передача гражданам занимаемых ими жилых помещений;</w:t>
      </w:r>
    </w:p>
    <w:p w:rsidR="00075D1C" w:rsidRPr="009616CF" w:rsidRDefault="00075D1C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однократность бесплатного приобретения жилого помещения в собственность в порядке приватизации.</w:t>
      </w:r>
    </w:p>
    <w:p w:rsidR="00075D1C" w:rsidRPr="009616CF" w:rsidRDefault="00075D1C">
      <w:pPr>
        <w:pStyle w:val="a5"/>
        <w:numPr>
          <w:ilvl w:val="0"/>
          <w:numId w:val="2"/>
        </w:numPr>
        <w:shd w:val="clear" w:color="auto" w:fill="auto"/>
        <w:tabs>
          <w:tab w:val="left" w:pos="1076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Право на приватизацию жилых помещений муниципального жилищного фонда имеют граждане Российской Федерации, занимающие жилые помещения на условиях социального найма.</w:t>
      </w:r>
    </w:p>
    <w:p w:rsidR="00075D1C" w:rsidRPr="009616CF" w:rsidRDefault="00075D1C">
      <w:pPr>
        <w:pStyle w:val="a5"/>
        <w:numPr>
          <w:ilvl w:val="0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а также несовершеннолетних в возрасте от 14 до 18 лет.</w:t>
      </w:r>
    </w:p>
    <w:p w:rsidR="00075D1C" w:rsidRPr="009616CF" w:rsidRDefault="00075D1C">
      <w:pPr>
        <w:pStyle w:val="a5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lastRenderedPageBreak/>
        <w:t>Жилые помещения передаются в порядке приватизации в общую собственность всех проживающих в них граждан либо в собственность одного или некоторых из них в соответствии с достигнутой между этими гражданами договоренностью.</w:t>
      </w:r>
    </w:p>
    <w:p w:rsidR="00075D1C" w:rsidRPr="009616CF" w:rsidRDefault="00075D1C">
      <w:pPr>
        <w:pStyle w:val="a5"/>
        <w:shd w:val="clear" w:color="auto" w:fill="auto"/>
        <w:spacing w:after="0"/>
        <w:ind w:right="20" w:firstLine="0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Несовершеннолетние, имеющие право пользования жилым помещением, включаются</w:t>
      </w:r>
    </w:p>
    <w:p w:rsidR="00075D1C" w:rsidRPr="009616CF" w:rsidRDefault="00075D1C">
      <w:pPr>
        <w:pStyle w:val="a5"/>
        <w:shd w:val="clear" w:color="auto" w:fill="auto"/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в договор передачи жилого помещения в собственность граждан в обязательном порядке.</w:t>
      </w:r>
    </w:p>
    <w:p w:rsidR="00075D1C" w:rsidRPr="009616CF" w:rsidRDefault="00075D1C">
      <w:pPr>
        <w:pStyle w:val="a5"/>
        <w:numPr>
          <w:ilvl w:val="0"/>
          <w:numId w:val="4"/>
        </w:numPr>
        <w:shd w:val="clear" w:color="auto" w:fill="auto"/>
        <w:tabs>
          <w:tab w:val="left" w:pos="1057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Граждане, отказавшиеся от участия в приватизации и выразившие согласие на приобретение в собственность другими проживающими с ними лицами занимаемого помещения, сохраняют право на приватизацию другого впоследствии полученного жилого помещения в государственном или муниципальном жилищном фонде социального использования.</w:t>
      </w:r>
    </w:p>
    <w:p w:rsidR="00075D1C" w:rsidRPr="009616CF" w:rsidRDefault="00075D1C">
      <w:pPr>
        <w:pStyle w:val="a5"/>
        <w:numPr>
          <w:ilvl w:val="0"/>
          <w:numId w:val="4"/>
        </w:numPr>
        <w:shd w:val="clear" w:color="auto" w:fill="auto"/>
        <w:tabs>
          <w:tab w:val="left" w:pos="1028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Несовершеннолетние, ставшие собственниками занимаемого жилого помещения в порядке приватизации, сохраняют право на однократную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075D1C" w:rsidRPr="009616CF" w:rsidRDefault="00075D1C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216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Не подлежат приватизации жилые помещения, находящиеся в аварийном состоянии, в общежитиях, в домах закрытых военных городков, служебные жилые помещения, а также в других случаях, предусмотренных законодательством.</w:t>
      </w:r>
    </w:p>
    <w:p w:rsidR="00075D1C" w:rsidRPr="009616CF" w:rsidRDefault="00075D1C" w:rsidP="000C418F">
      <w:pPr>
        <w:pStyle w:val="a5"/>
        <w:shd w:val="clear" w:color="auto" w:fill="auto"/>
        <w:spacing w:after="216" w:line="210" w:lineRule="exact"/>
        <w:ind w:left="1720" w:firstLine="0"/>
        <w:jc w:val="center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>3. Порядок передачи жилых помещений в собственность граждан</w:t>
      </w:r>
    </w:p>
    <w:p w:rsidR="00075D1C" w:rsidRPr="009616CF" w:rsidRDefault="00075D1C">
      <w:pPr>
        <w:pStyle w:val="a5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Граждане, изъявившие желание приватизировать занимаемое ими жилое помещение, обращаются в Администрацию поселения Сосенское для оформления соответствующего заявления и предоставляют следующие документы:</w:t>
      </w:r>
    </w:p>
    <w:p w:rsidR="00075D1C" w:rsidRPr="009616CF" w:rsidRDefault="00075D1C">
      <w:pPr>
        <w:pStyle w:val="a5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документ, подтверждающий право граждан на пользование жилым помещением (выписка из домовой книги, копия финансового лицевого счета) - срок действия один месяц;</w:t>
      </w:r>
    </w:p>
    <w:p w:rsidR="00075D1C" w:rsidRPr="009616CF" w:rsidRDefault="00075D1C" w:rsidP="007175B4">
      <w:pPr>
        <w:pStyle w:val="a5"/>
        <w:shd w:val="clear" w:color="auto" w:fill="auto"/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 xml:space="preserve"> - технический паспорт на приватизируемое жилое помещение, выданное  предприятием, занимающимся выполнением работ по техническому и кадастровому учету, с указанием инвентаризационной стоимости жилого помещения, предусмотренной для налогообложения;</w:t>
      </w:r>
    </w:p>
    <w:p w:rsidR="00075D1C" w:rsidRPr="009616CF" w:rsidRDefault="00075D1C">
      <w:pPr>
        <w:pStyle w:val="a5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справки с прежних мест жительства, начиная с 22.07.1991 г. либо после достижения восемнадцатилетнего возраста, подтверждающие, что ранее право на приватизацию не было реализовано (предоставляются вместе с выписками из домовых книг);</w:t>
      </w:r>
    </w:p>
    <w:p w:rsidR="00075D1C" w:rsidRPr="009616CF" w:rsidRDefault="00075D1C">
      <w:pPr>
        <w:pStyle w:val="a5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нотариально удостоверенную доверенность (оригинал и копию) в случае представления интересов граждан уполномоченным ими лицом; нотариально удостоверенное заявление об отказе от права на приватизацию жилого помещения (оригинал и копию);</w:t>
      </w:r>
    </w:p>
    <w:p w:rsidR="00075D1C" w:rsidRPr="009616CF" w:rsidRDefault="00075D1C">
      <w:pPr>
        <w:pStyle w:val="a5"/>
        <w:numPr>
          <w:ilvl w:val="0"/>
          <w:numId w:val="6"/>
        </w:numPr>
        <w:shd w:val="clear" w:color="auto" w:fill="auto"/>
        <w:tabs>
          <w:tab w:val="left" w:pos="745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в случаях, предусмотренных действующим законодательством, разрешение органов опеки и попечительства;</w:t>
      </w:r>
    </w:p>
    <w:p w:rsidR="00075D1C" w:rsidRPr="009616CF" w:rsidRDefault="00075D1C">
      <w:pPr>
        <w:pStyle w:val="a5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паспорта граждан РФ, свидетельства о рождении несовершеннолетних в возрасте до 14 лет (обязательно для всех лиц, участвующих в приватизации жилого помещения, а также для представителя граждан по доверенности).</w:t>
      </w:r>
    </w:p>
    <w:p w:rsidR="00075D1C" w:rsidRPr="009616CF" w:rsidRDefault="00075D1C">
      <w:pPr>
        <w:pStyle w:val="a5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Каждый участник приватизации подписывает заявление лично или от его имени представитель (при наличии подлинника доверенности, оформленной в соответствии с действующим законодательством). За несовершеннолетних в возрасте до 14 лет заявление подписывает один из родителей (усыновителей, опекунов). Несовершеннолетние в возрасте от 14 до 18 лет подписывают заявление собственноручно.</w:t>
      </w:r>
    </w:p>
    <w:p w:rsidR="00075D1C" w:rsidRPr="009616CF" w:rsidRDefault="00075D1C">
      <w:pPr>
        <w:pStyle w:val="a5"/>
        <w:shd w:val="clear" w:color="auto" w:fill="auto"/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Родители (усыновители, попечители) вносят свою подпись рядом с надписью «С согласия».</w:t>
      </w:r>
    </w:p>
    <w:p w:rsidR="00075D1C" w:rsidRPr="009616CF" w:rsidRDefault="00075D1C">
      <w:pPr>
        <w:pStyle w:val="a5"/>
        <w:shd w:val="clear" w:color="auto" w:fill="auto"/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Заявлению присваивается регистрационный номер и проставляется дата подачи заявления.</w:t>
      </w:r>
    </w:p>
    <w:p w:rsidR="00075D1C" w:rsidRPr="009616CF" w:rsidRDefault="00075D1C">
      <w:pPr>
        <w:pStyle w:val="a5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Передача в собственность граждан жилых помещений осуществляется Администрацией поселения Сосенское после принятия Главой поселения Сосенское соответствующего распоряжения об отчуждении жилых помещений из муниципального жилищного фонда.</w:t>
      </w:r>
    </w:p>
    <w:p w:rsidR="00075D1C" w:rsidRPr="009616CF" w:rsidRDefault="00075D1C">
      <w:pPr>
        <w:pStyle w:val="a5"/>
        <w:shd w:val="clear" w:color="auto" w:fill="auto"/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lastRenderedPageBreak/>
        <w:t>Администрация  готовит проект распоряжения Главы поселения Сосенское о передаче жилых помещений в собственность граждан при соответствии поданных документов на приватизацию жилого помещения действующему законодательству и настоящему Положению.</w:t>
      </w:r>
    </w:p>
    <w:p w:rsidR="00075D1C" w:rsidRPr="009616CF" w:rsidRDefault="00075D1C">
      <w:pPr>
        <w:pStyle w:val="a5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Передача жилых помещений в собственность граждан оформляется договором передачи, заключенным Администрацией и гражданами, получающими жилые помещения в собственность (Приложение 1). При этом нотариального удостоверения договора о передаче не требуется, и государственная пошлина не уплачивается.</w:t>
      </w:r>
    </w:p>
    <w:p w:rsidR="00075D1C" w:rsidRPr="009616CF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Каждый участник приватизации подписывает договор лично или от его имени представитель по доверенности. За несовершеннолетних в возрасте до 14 лет договор подписывает один из родителей (усыновителей, опекунов). Несовершеннолетние в возрасте от 14 до 18 лет подписывают договор собственноручно с согласия родителей (усыновителей, попечителей).</w:t>
      </w:r>
    </w:p>
    <w:p w:rsidR="00075D1C" w:rsidRPr="009616CF" w:rsidRDefault="00075D1C">
      <w:pPr>
        <w:pStyle w:val="a5"/>
        <w:numPr>
          <w:ilvl w:val="0"/>
          <w:numId w:val="7"/>
        </w:numPr>
        <w:shd w:val="clear" w:color="auto" w:fill="auto"/>
        <w:tabs>
          <w:tab w:val="left" w:pos="1047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Администрация обязана подготовить договор передачи в двухмесячный срок с момента регистрации заявления (закон РФ о приватизации жилищного фонда в Российской Федерации от 04.07.1991года,ст.8)</w:t>
      </w:r>
    </w:p>
    <w:p w:rsidR="00075D1C" w:rsidRPr="009616CF" w:rsidRDefault="00075D1C">
      <w:pPr>
        <w:pStyle w:val="a5"/>
        <w:numPr>
          <w:ilvl w:val="0"/>
          <w:numId w:val="7"/>
        </w:numPr>
        <w:shd w:val="clear" w:color="auto" w:fill="auto"/>
        <w:tabs>
          <w:tab w:val="left" w:pos="1287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Договор должен иметь регистрационный номер, соответствующий регистрационному номеру заявления, и дату заключения договора.</w:t>
      </w:r>
    </w:p>
    <w:p w:rsidR="00075D1C" w:rsidRPr="009616CF" w:rsidRDefault="00075D1C">
      <w:pPr>
        <w:pStyle w:val="a5"/>
        <w:numPr>
          <w:ilvl w:val="0"/>
          <w:numId w:val="7"/>
        </w:numPr>
        <w:shd w:val="clear" w:color="auto" w:fill="auto"/>
        <w:tabs>
          <w:tab w:val="left" w:pos="1014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После подписания договора сторонами гражданам выдаются экземпляры договора по числу граждан, получающих жилое помещение в собственность, и один экземпляр - для органа, осуществляющего государственную регистрацию прав на недвижимое имущество и сделок с ним.</w:t>
      </w:r>
    </w:p>
    <w:p w:rsidR="00075D1C" w:rsidRPr="009616CF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Экземпляр договора и все документы, связанные с оформлением приватизации жилого помещения, формируются в одно дело и хранятся в установленном порядке.</w:t>
      </w:r>
    </w:p>
    <w:p w:rsidR="00075D1C" w:rsidRPr="009616CF" w:rsidRDefault="00075D1C">
      <w:pPr>
        <w:pStyle w:val="a5"/>
        <w:numPr>
          <w:ilvl w:val="0"/>
          <w:numId w:val="7"/>
        </w:numPr>
        <w:shd w:val="clear" w:color="auto" w:fill="auto"/>
        <w:tabs>
          <w:tab w:val="left" w:pos="1158"/>
        </w:tabs>
        <w:spacing w:after="216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Право собственности на приобретенное в порядке приватизации жилое помещение возникает с момента государственной регистрации права граждан в Едином государственном реестре прав на недвижимое имущество и сделок с ним.</w:t>
      </w:r>
    </w:p>
    <w:p w:rsidR="00075D1C" w:rsidRDefault="00075D1C" w:rsidP="000C418F">
      <w:pPr>
        <w:pStyle w:val="a5"/>
        <w:shd w:val="clear" w:color="auto" w:fill="auto"/>
        <w:spacing w:after="0" w:line="210" w:lineRule="exact"/>
        <w:ind w:left="720" w:firstLine="0"/>
        <w:jc w:val="center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>4. Изменение и расторжение договора передачи жилого помещения в собственность</w:t>
      </w:r>
      <w:r w:rsidR="00B9179D">
        <w:rPr>
          <w:rFonts w:ascii="Arial" w:hAnsi="Arial" w:cs="Arial"/>
          <w:b/>
          <w:sz w:val="24"/>
          <w:szCs w:val="24"/>
        </w:rPr>
        <w:t xml:space="preserve"> </w:t>
      </w:r>
      <w:r w:rsidRPr="009616CF">
        <w:rPr>
          <w:rFonts w:ascii="Arial" w:hAnsi="Arial" w:cs="Arial"/>
          <w:b/>
          <w:sz w:val="24"/>
          <w:szCs w:val="24"/>
        </w:rPr>
        <w:t>граждан</w:t>
      </w:r>
    </w:p>
    <w:p w:rsidR="00B9179D" w:rsidRPr="009616CF" w:rsidRDefault="00B9179D" w:rsidP="00B9179D">
      <w:pPr>
        <w:pStyle w:val="a5"/>
        <w:shd w:val="clear" w:color="auto" w:fill="auto"/>
        <w:spacing w:after="0" w:line="210" w:lineRule="exact"/>
        <w:ind w:left="720" w:firstLine="0"/>
        <w:jc w:val="left"/>
        <w:rPr>
          <w:rFonts w:ascii="Arial" w:hAnsi="Arial" w:cs="Arial"/>
          <w:b/>
          <w:sz w:val="24"/>
          <w:szCs w:val="24"/>
        </w:rPr>
      </w:pPr>
    </w:p>
    <w:p w:rsidR="00075D1C" w:rsidRPr="009616CF" w:rsidRDefault="00075D1C">
      <w:pPr>
        <w:pStyle w:val="a5"/>
        <w:numPr>
          <w:ilvl w:val="0"/>
          <w:numId w:val="8"/>
        </w:numPr>
        <w:shd w:val="clear" w:color="auto" w:fill="auto"/>
        <w:tabs>
          <w:tab w:val="left" w:pos="1014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Граждане вправе изменить состав участников приватизации или отказаться от нее, отозвав заявление на приватизацию, до подписания договора путем подачи соответствующего заявления всеми совместно проживающими совершеннолетними гражданами и несовершеннолетними в возрасте от 14 до 18 лет на имя Главы поселения Сосенское.</w:t>
      </w:r>
    </w:p>
    <w:p w:rsidR="00075D1C" w:rsidRPr="009616CF" w:rsidRDefault="00075D1C">
      <w:pPr>
        <w:pStyle w:val="a5"/>
        <w:numPr>
          <w:ilvl w:val="0"/>
          <w:numId w:val="8"/>
        </w:numPr>
        <w:shd w:val="clear" w:color="auto" w:fill="auto"/>
        <w:tabs>
          <w:tab w:val="left" w:pos="1071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сделок, может быть расторгнут по соглашению сторон. Граждане, участвующие в приватизации жилого помещения, обращаются с заявлением о расторжении договора на имя Главы поселения Сосенское. В заявлении должны быть подписи о согласии на расторжение договора всех граждан, участвующих в приватизации жилого помещения, или должна прилагаться оформленная соответствующим образом доверенность.</w:t>
      </w:r>
    </w:p>
    <w:p w:rsidR="00075D1C" w:rsidRPr="009616CF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Соглашение о расторжении договора заключается на основания распоряжения Главы поселения Сосенское. Проект распоряжения готовит Администрация поселения Сосенское.</w:t>
      </w:r>
    </w:p>
    <w:p w:rsidR="00075D1C" w:rsidRPr="009616CF" w:rsidRDefault="00075D1C">
      <w:pPr>
        <w:pStyle w:val="a5"/>
        <w:numPr>
          <w:ilvl w:val="0"/>
          <w:numId w:val="8"/>
        </w:numPr>
        <w:shd w:val="clear" w:color="auto" w:fill="auto"/>
        <w:tabs>
          <w:tab w:val="left" w:pos="1100"/>
        </w:tabs>
        <w:spacing w:after="216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В случае возникновения спора по поводу правомерности договора передачи жилого помещения, в том числе в собственность одного из его пользователей, этот договор по требованию заинтересованных лиц может быть признан недействительным по основаниям, установленным гражданским законодательством для признания сделки недействительной.</w:t>
      </w:r>
    </w:p>
    <w:p w:rsidR="00075D1C" w:rsidRPr="009616CF" w:rsidRDefault="00075D1C" w:rsidP="000C418F">
      <w:pPr>
        <w:pStyle w:val="a5"/>
        <w:shd w:val="clear" w:color="auto" w:fill="auto"/>
        <w:spacing w:after="231" w:line="21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616CF">
        <w:rPr>
          <w:rFonts w:ascii="Arial" w:hAnsi="Arial" w:cs="Arial"/>
          <w:b/>
          <w:sz w:val="24"/>
          <w:szCs w:val="24"/>
        </w:rPr>
        <w:t xml:space="preserve">5. Особенности приватизации комнат (комнаты) в коммунальных </w:t>
      </w:r>
      <w:r w:rsidR="00B9179D">
        <w:rPr>
          <w:rFonts w:ascii="Arial" w:hAnsi="Arial" w:cs="Arial"/>
          <w:b/>
          <w:sz w:val="24"/>
          <w:szCs w:val="24"/>
        </w:rPr>
        <w:t>к</w:t>
      </w:r>
      <w:r w:rsidRPr="009616CF">
        <w:rPr>
          <w:rFonts w:ascii="Arial" w:hAnsi="Arial" w:cs="Arial"/>
          <w:b/>
          <w:sz w:val="24"/>
          <w:szCs w:val="24"/>
        </w:rPr>
        <w:t>вартирах</w:t>
      </w:r>
    </w:p>
    <w:p w:rsidR="00075D1C" w:rsidRPr="009616CF" w:rsidRDefault="00075D1C">
      <w:pPr>
        <w:pStyle w:val="a5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 xml:space="preserve">Приватизация жилых помещений в коммунальных квартирах муниципального жилищного фонда осуществляется путем передачи в собственность граждан Российской Федерации занимаемых ими на условиях социального найма комнат (комнаты) в </w:t>
      </w:r>
      <w:r w:rsidRPr="009616CF">
        <w:rPr>
          <w:rFonts w:ascii="Arial" w:hAnsi="Arial" w:cs="Arial"/>
          <w:sz w:val="24"/>
          <w:szCs w:val="24"/>
        </w:rPr>
        <w:lastRenderedPageBreak/>
        <w:t>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</w:p>
    <w:p w:rsidR="00075D1C" w:rsidRPr="009616CF" w:rsidRDefault="00075D1C">
      <w:pPr>
        <w:pStyle w:val="a5"/>
        <w:numPr>
          <w:ilvl w:val="0"/>
          <w:numId w:val="9"/>
        </w:numPr>
        <w:shd w:val="clear" w:color="auto" w:fill="auto"/>
        <w:tabs>
          <w:tab w:val="left" w:pos="1196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же квартире.</w:t>
      </w:r>
    </w:p>
    <w:p w:rsidR="00075D1C" w:rsidRPr="009616CF" w:rsidRDefault="00075D1C">
      <w:pPr>
        <w:pStyle w:val="a5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250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Объектом приватизации комнат (комнаты) в коммунальной квартире является жилое помещение (комната или несколько комнат) в коммунальной квартире и доля в праве</w:t>
      </w:r>
    </w:p>
    <w:p w:rsidR="00075D1C" w:rsidRPr="009616CF" w:rsidRDefault="00075D1C">
      <w:pPr>
        <w:pStyle w:val="a5"/>
        <w:shd w:val="clear" w:color="auto" w:fill="auto"/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общей собственности на общее имущество в коммунальной квартире.</w:t>
      </w:r>
    </w:p>
    <w:p w:rsidR="00075D1C" w:rsidRPr="009616CF" w:rsidRDefault="00075D1C">
      <w:pPr>
        <w:pStyle w:val="a5"/>
        <w:numPr>
          <w:ilvl w:val="0"/>
          <w:numId w:val="10"/>
        </w:numPr>
        <w:shd w:val="clear" w:color="auto" w:fill="auto"/>
        <w:tabs>
          <w:tab w:val="left" w:pos="994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</w:t>
      </w:r>
    </w:p>
    <w:p w:rsidR="00075D1C" w:rsidRPr="009616CF" w:rsidRDefault="00075D1C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Собственник несет бремя расходов на содержание общего имущества в данной квартире в соответствии с принадлежащей ему долей в праве общей собственности на общее имущество в коммунальной квартире.</w:t>
      </w:r>
    </w:p>
    <w:p w:rsidR="00075D1C" w:rsidRPr="009616CF" w:rsidRDefault="00075D1C" w:rsidP="000C418F">
      <w:pPr>
        <w:pStyle w:val="a5"/>
        <w:numPr>
          <w:ilvl w:val="0"/>
          <w:numId w:val="10"/>
        </w:numPr>
        <w:shd w:val="clear" w:color="auto" w:fill="auto"/>
        <w:tabs>
          <w:tab w:val="left" w:pos="1066"/>
        </w:tabs>
        <w:spacing w:after="0"/>
        <w:ind w:left="20" w:right="20" w:firstLine="56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При приватизации комнат (комнаты) в коммунальной квартире в п. 1 договора передачи жилого помещения в собственность граждан после слова «Гражданин» указывается:</w:t>
      </w:r>
    </w:p>
    <w:p w:rsidR="00075D1C" w:rsidRPr="009616CF" w:rsidRDefault="00075D1C" w:rsidP="000C418F">
      <w:pPr>
        <w:pStyle w:val="a5"/>
        <w:shd w:val="clear" w:color="auto" w:fill="auto"/>
        <w:tabs>
          <w:tab w:val="left" w:leader="underscore" w:pos="5025"/>
          <w:tab w:val="left" w:leader="underscore" w:pos="6834"/>
        </w:tabs>
        <w:spacing w:after="0"/>
        <w:ind w:left="20" w:firstLine="56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- «приоб</w:t>
      </w:r>
      <w:r w:rsidR="000C418F">
        <w:rPr>
          <w:rFonts w:ascii="Arial" w:hAnsi="Arial" w:cs="Arial"/>
          <w:sz w:val="24"/>
          <w:szCs w:val="24"/>
        </w:rPr>
        <w:t xml:space="preserve">рел комнату (комнаты) </w:t>
      </w:r>
      <w:r w:rsidR="000C418F">
        <w:rPr>
          <w:rFonts w:ascii="Arial" w:hAnsi="Arial" w:cs="Arial"/>
          <w:sz w:val="24"/>
          <w:szCs w:val="24"/>
        </w:rPr>
        <w:tab/>
        <w:t>кв.м. с ______________</w:t>
      </w:r>
      <w:r w:rsidRPr="009616CF">
        <w:rPr>
          <w:rFonts w:ascii="Arial" w:hAnsi="Arial" w:cs="Arial"/>
          <w:sz w:val="24"/>
          <w:szCs w:val="24"/>
        </w:rPr>
        <w:t xml:space="preserve"> долей в праве общей</w:t>
      </w:r>
      <w:r w:rsidR="000C418F">
        <w:rPr>
          <w:rFonts w:ascii="Arial" w:hAnsi="Arial" w:cs="Arial"/>
          <w:sz w:val="24"/>
          <w:szCs w:val="24"/>
        </w:rPr>
        <w:t xml:space="preserve"> </w:t>
      </w:r>
      <w:r w:rsidRPr="009616CF">
        <w:rPr>
          <w:rFonts w:ascii="Arial" w:hAnsi="Arial" w:cs="Arial"/>
          <w:sz w:val="24"/>
          <w:szCs w:val="24"/>
        </w:rPr>
        <w:t>собственности на общее имущество в коммунальной квартире, состоящей из</w:t>
      </w:r>
      <w:r w:rsidR="000C418F">
        <w:rPr>
          <w:rFonts w:ascii="Arial" w:hAnsi="Arial" w:cs="Arial"/>
          <w:sz w:val="24"/>
          <w:szCs w:val="24"/>
        </w:rPr>
        <w:t>___</w:t>
      </w:r>
      <w:r w:rsidRPr="009616CF">
        <w:rPr>
          <w:rFonts w:ascii="Arial" w:hAnsi="Arial" w:cs="Arial"/>
          <w:sz w:val="24"/>
          <w:szCs w:val="24"/>
        </w:rPr>
        <w:tab/>
        <w:t>комнат</w:t>
      </w:r>
    </w:p>
    <w:p w:rsidR="00075D1C" w:rsidRPr="009616CF" w:rsidRDefault="00075D1C" w:rsidP="000C418F">
      <w:pPr>
        <w:pStyle w:val="a5"/>
        <w:shd w:val="clear" w:color="auto" w:fill="auto"/>
        <w:tabs>
          <w:tab w:val="left" w:leader="underscore" w:pos="2593"/>
          <w:tab w:val="left" w:leader="underscore" w:pos="6015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 xml:space="preserve">общей площадью </w:t>
      </w:r>
      <w:r w:rsidRPr="009616CF">
        <w:rPr>
          <w:rFonts w:ascii="Arial" w:hAnsi="Arial" w:cs="Arial"/>
          <w:sz w:val="24"/>
          <w:szCs w:val="24"/>
        </w:rPr>
        <w:tab/>
        <w:t>кв.м., в том числе жилой</w:t>
      </w:r>
      <w:r w:rsidRPr="009616CF">
        <w:rPr>
          <w:rFonts w:ascii="Arial" w:hAnsi="Arial" w:cs="Arial"/>
          <w:sz w:val="24"/>
          <w:szCs w:val="24"/>
        </w:rPr>
        <w:tab/>
        <w:t xml:space="preserve">кв.м., </w:t>
      </w:r>
      <w:r w:rsidR="000C418F">
        <w:rPr>
          <w:rFonts w:ascii="Arial" w:hAnsi="Arial" w:cs="Arial"/>
          <w:sz w:val="24"/>
          <w:szCs w:val="24"/>
        </w:rPr>
        <w:t xml:space="preserve">     </w:t>
      </w:r>
      <w:r w:rsidRPr="009616CF">
        <w:rPr>
          <w:rFonts w:ascii="Arial" w:hAnsi="Arial" w:cs="Arial"/>
          <w:sz w:val="24"/>
          <w:szCs w:val="24"/>
        </w:rPr>
        <w:t>расположенную по адресу:</w:t>
      </w:r>
    </w:p>
    <w:p w:rsidR="00075D1C" w:rsidRPr="009616CF" w:rsidRDefault="00075D1C" w:rsidP="000C418F">
      <w:pPr>
        <w:pStyle w:val="a5"/>
        <w:shd w:val="clear" w:color="auto" w:fill="auto"/>
        <w:tabs>
          <w:tab w:val="left" w:leader="underscore" w:pos="6140"/>
        </w:tabs>
        <w:spacing w:after="0"/>
        <w:ind w:left="20" w:firstLine="0"/>
        <w:jc w:val="left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ab/>
        <w:t>, безвозмездно, в собственность.</w:t>
      </w:r>
    </w:p>
    <w:p w:rsidR="00075D1C" w:rsidRDefault="00075D1C" w:rsidP="000C418F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616CF">
        <w:rPr>
          <w:rFonts w:ascii="Arial" w:hAnsi="Arial" w:cs="Arial"/>
          <w:sz w:val="24"/>
          <w:szCs w:val="24"/>
        </w:rPr>
        <w:t>Доля каждого собственника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квартире, принадлежащее этому собственнику. 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квартире».</w:t>
      </w:r>
    </w:p>
    <w:p w:rsidR="005F2406" w:rsidRDefault="005F2406" w:rsidP="000C418F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B9179D" w:rsidRDefault="00B9179D">
      <w:pPr>
        <w:pStyle w:val="a5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</w:p>
    <w:p w:rsidR="005F2406" w:rsidRDefault="005F2406" w:rsidP="005F2406">
      <w:pPr>
        <w:pStyle w:val="a5"/>
        <w:shd w:val="clear" w:color="auto" w:fill="auto"/>
        <w:spacing w:after="0"/>
        <w:ind w:left="20" w:right="20"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5F2406" w:rsidRDefault="00ED1FAB" w:rsidP="00ED1FAB">
      <w:pPr>
        <w:pStyle w:val="a5"/>
        <w:shd w:val="clear" w:color="auto" w:fill="auto"/>
        <w:spacing w:after="0"/>
        <w:ind w:left="20" w:right="20" w:firstLine="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F2406">
        <w:rPr>
          <w:rFonts w:ascii="Arial" w:hAnsi="Arial" w:cs="Arial"/>
          <w:sz w:val="24"/>
          <w:szCs w:val="24"/>
        </w:rPr>
        <w:t>К Положению</w:t>
      </w:r>
    </w:p>
    <w:p w:rsidR="00ED1FAB" w:rsidRPr="000C418F" w:rsidRDefault="00ED1FAB" w:rsidP="00ED1FAB">
      <w:pPr>
        <w:pStyle w:val="a5"/>
        <w:tabs>
          <w:tab w:val="left" w:pos="2700"/>
          <w:tab w:val="center" w:pos="5102"/>
        </w:tabs>
        <w:jc w:val="center"/>
        <w:rPr>
          <w:rFonts w:ascii="Arial" w:hAnsi="Arial"/>
          <w:b/>
          <w:spacing w:val="40"/>
          <w:sz w:val="24"/>
          <w:szCs w:val="24"/>
        </w:rPr>
      </w:pPr>
      <w:r w:rsidRPr="000C418F">
        <w:rPr>
          <w:rFonts w:ascii="Arial" w:hAnsi="Arial"/>
          <w:b/>
          <w:spacing w:val="40"/>
          <w:sz w:val="24"/>
          <w:szCs w:val="24"/>
        </w:rPr>
        <w:t>ДОГОВОР</w:t>
      </w:r>
    </w:p>
    <w:p w:rsidR="00ED1FAB" w:rsidRPr="000C418F" w:rsidRDefault="00ED1FAB" w:rsidP="00ED1FAB">
      <w:pPr>
        <w:pStyle w:val="a5"/>
        <w:jc w:val="center"/>
        <w:rPr>
          <w:rFonts w:ascii="Arial" w:hAnsi="Arial"/>
          <w:b/>
          <w:sz w:val="24"/>
          <w:szCs w:val="24"/>
        </w:rPr>
      </w:pPr>
      <w:r w:rsidRPr="000C418F">
        <w:rPr>
          <w:rFonts w:ascii="Arial" w:hAnsi="Arial"/>
          <w:b/>
          <w:sz w:val="24"/>
          <w:szCs w:val="24"/>
        </w:rPr>
        <w:t>ПЕРЕДАЧИ  ЖИЛОГО  ПОМЕЩЕНИЯ  В  СОБСТВЕННОСТЬ  ГРАЖДАН</w:t>
      </w:r>
    </w:p>
    <w:p w:rsidR="005F2406" w:rsidRPr="000C418F" w:rsidRDefault="005F2406" w:rsidP="005F2406">
      <w:pPr>
        <w:pStyle w:val="a5"/>
        <w:shd w:val="clear" w:color="auto" w:fill="auto"/>
        <w:spacing w:after="0"/>
        <w:ind w:left="20" w:right="20" w:firstLine="560"/>
        <w:rPr>
          <w:rFonts w:ascii="Arial" w:hAnsi="Arial" w:cs="Arial"/>
          <w:sz w:val="24"/>
          <w:szCs w:val="24"/>
        </w:rPr>
      </w:pP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Администрация</w:t>
      </w:r>
      <w:r w:rsidRPr="000C418F">
        <w:rPr>
          <w:rFonts w:ascii="Arial" w:hAnsi="Arial"/>
          <w:noProof/>
          <w:sz w:val="24"/>
          <w:szCs w:val="24"/>
        </w:rPr>
        <w:t xml:space="preserve"> поселенияСосенское</w:t>
      </w:r>
      <w:r w:rsidRPr="000C418F">
        <w:rPr>
          <w:rFonts w:ascii="Arial" w:hAnsi="Arial"/>
          <w:sz w:val="24"/>
          <w:szCs w:val="24"/>
        </w:rPr>
        <w:t xml:space="preserve">в соответствии с Законом Российской Федерации от 04.07.1991 № 1541 «О приватизации жилищного фонда»,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 №56  «Об организации местного самоуправления в городе Москве», на основании Устава поселения Сосенское,  именуемая в дальнейшем </w:t>
      </w:r>
      <w:r w:rsidRPr="000C418F">
        <w:rPr>
          <w:rFonts w:ascii="Arial" w:hAnsi="Arial"/>
          <w:b/>
          <w:sz w:val="24"/>
          <w:szCs w:val="24"/>
        </w:rPr>
        <w:t>«Администрация»</w:t>
      </w:r>
      <w:r w:rsidRPr="000C418F">
        <w:rPr>
          <w:rFonts w:ascii="Arial" w:hAnsi="Arial"/>
          <w:sz w:val="24"/>
          <w:szCs w:val="24"/>
        </w:rPr>
        <w:t xml:space="preserve">, </w:t>
      </w:r>
      <w:r w:rsidR="00ED1FAB" w:rsidRPr="000C418F">
        <w:rPr>
          <w:rFonts w:ascii="Arial" w:hAnsi="Arial"/>
          <w:sz w:val="24"/>
          <w:szCs w:val="24"/>
        </w:rPr>
        <w:t xml:space="preserve"> в лице главы поселения Сосенское _______________________________________________________, действующего на основании Устава поселения Сосенское, </w:t>
      </w:r>
      <w:r w:rsidRPr="000C418F">
        <w:rPr>
          <w:rFonts w:ascii="Arial" w:hAnsi="Arial"/>
          <w:sz w:val="24"/>
          <w:szCs w:val="24"/>
        </w:rPr>
        <w:t>с одной стороны, и граждане:</w:t>
      </w:r>
      <w:r w:rsidR="00ED1FAB" w:rsidRPr="000C418F">
        <w:rPr>
          <w:rFonts w:ascii="Arial" w:hAnsi="Arial"/>
          <w:sz w:val="24"/>
          <w:szCs w:val="24"/>
        </w:rPr>
        <w:t>________________________________</w:t>
      </w:r>
    </w:p>
    <w:p w:rsidR="007E16DD" w:rsidRPr="000C418F" w:rsidRDefault="00ED1FAB" w:rsidP="00DF31D9">
      <w:pPr>
        <w:pStyle w:val="a5"/>
        <w:ind w:firstLine="142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E16DD" w:rsidRPr="000C418F">
        <w:rPr>
          <w:rFonts w:ascii="Arial" w:hAnsi="Arial"/>
          <w:sz w:val="24"/>
          <w:szCs w:val="24"/>
        </w:rPr>
        <w:t xml:space="preserve">именуемые в дальнейшем </w:t>
      </w:r>
      <w:r w:rsidR="007E16DD" w:rsidRPr="000C418F">
        <w:rPr>
          <w:rFonts w:ascii="Arial" w:hAnsi="Arial"/>
          <w:b/>
          <w:sz w:val="24"/>
          <w:szCs w:val="24"/>
        </w:rPr>
        <w:t>«Гражданин»</w:t>
      </w:r>
      <w:r w:rsidR="007E16DD" w:rsidRPr="000C418F">
        <w:rPr>
          <w:rFonts w:ascii="Arial" w:hAnsi="Arial"/>
          <w:sz w:val="24"/>
          <w:szCs w:val="24"/>
        </w:rPr>
        <w:t>, с другой стороны, заключили настоящий Договор о нижеследующем: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b/>
          <w:sz w:val="24"/>
          <w:szCs w:val="24"/>
        </w:rPr>
        <w:t xml:space="preserve"> «Администрация»</w:t>
      </w:r>
      <w:r w:rsidRPr="000C418F">
        <w:rPr>
          <w:rFonts w:ascii="Arial" w:hAnsi="Arial"/>
          <w:sz w:val="24"/>
          <w:szCs w:val="24"/>
        </w:rPr>
        <w:t>, в соответствии с постановлением главы поселения Сосенское</w:t>
      </w:r>
      <w:r w:rsidR="00ED1FAB" w:rsidRPr="000C418F">
        <w:rPr>
          <w:rFonts w:ascii="Arial" w:hAnsi="Arial"/>
          <w:sz w:val="24"/>
          <w:szCs w:val="24"/>
        </w:rPr>
        <w:t xml:space="preserve"> </w:t>
      </w:r>
      <w:r w:rsidRPr="000C418F">
        <w:rPr>
          <w:rFonts w:ascii="Arial" w:hAnsi="Arial"/>
          <w:sz w:val="24"/>
          <w:szCs w:val="24"/>
        </w:rPr>
        <w:t>от_________№_____</w:t>
      </w:r>
      <w:r w:rsidR="000C418F">
        <w:rPr>
          <w:rFonts w:ascii="Arial" w:hAnsi="Arial"/>
          <w:sz w:val="24"/>
          <w:szCs w:val="24"/>
        </w:rPr>
        <w:t xml:space="preserve"> </w:t>
      </w:r>
      <w:r w:rsidRPr="000C418F">
        <w:rPr>
          <w:rFonts w:ascii="Arial" w:hAnsi="Arial"/>
          <w:sz w:val="24"/>
          <w:szCs w:val="24"/>
        </w:rPr>
        <w:t xml:space="preserve"> передала, а </w:t>
      </w:r>
      <w:r w:rsidRPr="000C418F">
        <w:rPr>
          <w:rFonts w:ascii="Arial" w:hAnsi="Arial"/>
          <w:b/>
          <w:sz w:val="24"/>
          <w:szCs w:val="24"/>
        </w:rPr>
        <w:t>«Гражданин»</w:t>
      </w:r>
      <w:r w:rsidRPr="000C418F">
        <w:rPr>
          <w:rFonts w:ascii="Arial" w:hAnsi="Arial"/>
          <w:sz w:val="24"/>
          <w:szCs w:val="24"/>
        </w:rPr>
        <w:t xml:space="preserve"> приобрел занимаемое на условиях социального найма жилое помещение –</w:t>
      </w:r>
    </w:p>
    <w:p w:rsidR="007E16DD" w:rsidRPr="000C418F" w:rsidRDefault="00ED1FAB" w:rsidP="000C418F">
      <w:pPr>
        <w:pStyle w:val="a5"/>
        <w:ind w:firstLine="0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0C418F">
        <w:rPr>
          <w:rFonts w:ascii="Arial" w:hAnsi="Arial"/>
          <w:sz w:val="24"/>
          <w:szCs w:val="24"/>
        </w:rPr>
        <w:t>_____________</w:t>
      </w:r>
    </w:p>
    <w:p w:rsidR="007E16DD" w:rsidRPr="000C418F" w:rsidRDefault="00B9179D" w:rsidP="00ED1FAB">
      <w:pPr>
        <w:pStyle w:val="a5"/>
        <w:ind w:firstLine="0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b/>
          <w:sz w:val="24"/>
          <w:szCs w:val="24"/>
        </w:rPr>
        <w:t xml:space="preserve">В  </w:t>
      </w:r>
      <w:r w:rsidR="00ED1FAB" w:rsidRPr="000C418F">
        <w:rPr>
          <w:rFonts w:ascii="Arial" w:hAnsi="Arial"/>
          <w:b/>
          <w:noProof/>
          <w:sz w:val="24"/>
          <w:szCs w:val="24"/>
        </w:rPr>
        <w:t>_________________________________________________________________</w:t>
      </w:r>
      <w:r w:rsidR="007E16DD" w:rsidRPr="000C418F">
        <w:rPr>
          <w:rFonts w:ascii="Arial" w:hAnsi="Arial"/>
          <w:noProof/>
          <w:sz w:val="24"/>
          <w:szCs w:val="24"/>
        </w:rPr>
        <w:t xml:space="preserve"> </w:t>
      </w:r>
      <w:r w:rsidR="007E16DD" w:rsidRPr="000C418F">
        <w:rPr>
          <w:rFonts w:ascii="Arial" w:hAnsi="Arial"/>
          <w:b/>
          <w:sz w:val="24"/>
          <w:szCs w:val="24"/>
        </w:rPr>
        <w:t>собственность</w:t>
      </w:r>
      <w:r w:rsidR="007E16DD" w:rsidRPr="000C418F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:rsidR="007C257A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2. Право собственности на жилое помещение</w:t>
      </w:r>
      <w:r w:rsidR="00ED1FAB" w:rsidRPr="000C418F">
        <w:rPr>
          <w:rFonts w:ascii="Arial" w:hAnsi="Arial"/>
          <w:sz w:val="24"/>
          <w:szCs w:val="24"/>
        </w:rPr>
        <w:t xml:space="preserve"> </w:t>
      </w:r>
      <w:r w:rsidRPr="000C418F">
        <w:rPr>
          <w:rFonts w:ascii="Arial" w:hAnsi="Arial"/>
          <w:sz w:val="24"/>
          <w:szCs w:val="24"/>
        </w:rPr>
        <w:t xml:space="preserve">на момент заключения настоящего договора принадлежит </w:t>
      </w:r>
      <w:r w:rsidRPr="000C418F">
        <w:rPr>
          <w:rFonts w:ascii="Arial" w:hAnsi="Arial"/>
          <w:noProof/>
          <w:sz w:val="24"/>
          <w:szCs w:val="24"/>
        </w:rPr>
        <w:t xml:space="preserve"> поселению</w:t>
      </w:r>
      <w:r w:rsidR="00ED1FAB" w:rsidRPr="000C418F">
        <w:rPr>
          <w:rFonts w:ascii="Arial" w:hAnsi="Arial"/>
          <w:noProof/>
          <w:sz w:val="24"/>
          <w:szCs w:val="24"/>
        </w:rPr>
        <w:t xml:space="preserve"> </w:t>
      </w:r>
      <w:r w:rsidRPr="000C418F">
        <w:rPr>
          <w:rFonts w:ascii="Arial" w:hAnsi="Arial"/>
          <w:noProof/>
          <w:sz w:val="24"/>
          <w:szCs w:val="24"/>
        </w:rPr>
        <w:t>Сосенское</w:t>
      </w:r>
      <w:r w:rsidRPr="000C418F">
        <w:rPr>
          <w:rFonts w:ascii="Arial" w:hAnsi="Arial"/>
          <w:sz w:val="24"/>
          <w:szCs w:val="24"/>
        </w:rPr>
        <w:t xml:space="preserve"> на основании</w:t>
      </w:r>
    </w:p>
    <w:p w:rsidR="00DF31D9" w:rsidRDefault="00DF31D9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</w:t>
      </w:r>
    </w:p>
    <w:p w:rsidR="00DF31D9" w:rsidRPr="000C418F" w:rsidRDefault="00DF31D9" w:rsidP="000C418F">
      <w:pPr>
        <w:pStyle w:val="a5"/>
        <w:ind w:firstLine="0"/>
        <w:jc w:val="both"/>
        <w:rPr>
          <w:rFonts w:ascii="Arial" w:hAnsi="Arial"/>
          <w:sz w:val="24"/>
          <w:szCs w:val="24"/>
        </w:rPr>
      </w:pP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3. При передаче жилого помещения в собственность граждан условия приватизации, предусмотренные статьями 2, 4, 6, 7, 8, 11 Закона РФ от 04.07.1991 г. № 1541-1 «О приватизации жилищного фонда в Российской Федерации», соблюдены.</w:t>
      </w:r>
    </w:p>
    <w:p w:rsidR="007E16DD" w:rsidRPr="000C418F" w:rsidRDefault="000C418F" w:rsidP="00B9179D">
      <w:pPr>
        <w:pStyle w:val="a5"/>
        <w:ind w:firstLine="709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7E16DD" w:rsidRPr="000C418F">
        <w:rPr>
          <w:rFonts w:ascii="Arial" w:hAnsi="Arial"/>
          <w:sz w:val="24"/>
          <w:szCs w:val="24"/>
        </w:rPr>
        <w:t>Стоимость квартиры по оценке</w:t>
      </w:r>
      <w:r>
        <w:rPr>
          <w:rFonts w:ascii="Arial" w:hAnsi="Arial"/>
          <w:sz w:val="24"/>
          <w:szCs w:val="24"/>
        </w:rPr>
        <w:t>___</w:t>
      </w:r>
      <w:r w:rsidR="00B9179D" w:rsidRPr="000C418F">
        <w:rPr>
          <w:rFonts w:ascii="Arial" w:hAnsi="Arial"/>
          <w:sz w:val="24"/>
          <w:szCs w:val="24"/>
        </w:rPr>
        <w:t>_____________________</w:t>
      </w:r>
      <w:r w:rsidR="007E16DD" w:rsidRPr="000C418F">
        <w:rPr>
          <w:rFonts w:ascii="Arial" w:hAnsi="Arial"/>
          <w:sz w:val="24"/>
          <w:szCs w:val="24"/>
        </w:rPr>
        <w:t xml:space="preserve">составляет </w:t>
      </w:r>
      <w:r w:rsidR="00B9179D" w:rsidRPr="000C418F">
        <w:rPr>
          <w:rFonts w:ascii="Arial" w:hAnsi="Arial"/>
          <w:noProof/>
          <w:color w:val="auto"/>
          <w:sz w:val="24"/>
          <w:szCs w:val="24"/>
        </w:rPr>
        <w:t>____________________________________________________________________________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5. «</w:t>
      </w:r>
      <w:r w:rsidRPr="000C418F">
        <w:rPr>
          <w:rFonts w:ascii="Arial" w:hAnsi="Arial"/>
          <w:b/>
          <w:sz w:val="24"/>
          <w:szCs w:val="24"/>
        </w:rPr>
        <w:t>Гражданин»</w:t>
      </w:r>
      <w:r w:rsidRPr="000C418F">
        <w:rPr>
          <w:rFonts w:ascii="Arial" w:hAnsi="Arial"/>
          <w:sz w:val="24"/>
          <w:szCs w:val="24"/>
        </w:rPr>
        <w:t xml:space="preserve"> приобретает право собственности (владения, пользования, распоряжения) на передаваемое жилое помещение с момента государственной регистрации права в Едином государственном реестре прав на недвижимое имущество и сделок с ним.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6. Собственник жилого помещения несет бремя содержания приватизированного жилого помещения и общего имущества в соответствующем многоквартирном доме.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lastRenderedPageBreak/>
        <w:t xml:space="preserve">7. В случае смерти </w:t>
      </w:r>
      <w:r w:rsidRPr="000C418F">
        <w:rPr>
          <w:rFonts w:ascii="Arial" w:hAnsi="Arial"/>
          <w:b/>
          <w:sz w:val="24"/>
          <w:szCs w:val="24"/>
        </w:rPr>
        <w:t>«Гражданина»</w:t>
      </w:r>
      <w:r w:rsidRPr="000C418F">
        <w:rPr>
          <w:rFonts w:ascii="Arial" w:hAnsi="Arial"/>
          <w:sz w:val="24"/>
          <w:szCs w:val="24"/>
        </w:rPr>
        <w:t xml:space="preserve"> все права и обязанности по настоящему Договору переходят к его наследникам на общих основаниях.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color w:val="auto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 xml:space="preserve">8. Настоящий Договор составлен </w:t>
      </w:r>
      <w:r w:rsidRPr="000C418F">
        <w:rPr>
          <w:rFonts w:ascii="Arial" w:hAnsi="Arial"/>
          <w:color w:val="auto"/>
          <w:sz w:val="24"/>
          <w:szCs w:val="24"/>
        </w:rPr>
        <w:t xml:space="preserve">в </w:t>
      </w:r>
      <w:r w:rsidR="00B9179D" w:rsidRPr="000C418F">
        <w:rPr>
          <w:rFonts w:ascii="Arial" w:hAnsi="Arial"/>
          <w:noProof/>
          <w:color w:val="auto"/>
          <w:sz w:val="24"/>
          <w:szCs w:val="24"/>
        </w:rPr>
        <w:t>_______</w:t>
      </w:r>
      <w:r w:rsidRPr="000C418F">
        <w:rPr>
          <w:rFonts w:ascii="Arial" w:hAnsi="Arial"/>
          <w:sz w:val="24"/>
          <w:szCs w:val="24"/>
        </w:rPr>
        <w:t xml:space="preserve">экземплярах. Реестровый номер </w:t>
      </w:r>
      <w:r w:rsidR="00B9179D" w:rsidRPr="000C418F">
        <w:rPr>
          <w:rFonts w:ascii="Arial" w:hAnsi="Arial"/>
          <w:b/>
          <w:noProof/>
          <w:color w:val="auto"/>
          <w:sz w:val="24"/>
          <w:szCs w:val="24"/>
        </w:rPr>
        <w:t>____________</w:t>
      </w:r>
    </w:p>
    <w:p w:rsidR="007E16DD" w:rsidRPr="000C418F" w:rsidRDefault="007E16DD" w:rsidP="00B9179D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C418F">
        <w:rPr>
          <w:rFonts w:ascii="Arial" w:hAnsi="Arial"/>
          <w:sz w:val="24"/>
          <w:szCs w:val="24"/>
        </w:rPr>
        <w:t>9. Подписи сторон:</w:t>
      </w:r>
    </w:p>
    <w:p w:rsidR="007E16DD" w:rsidRPr="000C418F" w:rsidRDefault="007B3434" w:rsidP="007E16DD">
      <w:pPr>
        <w:pStyle w:val="a5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group id="_x0000_s1044" style="position:absolute;left:0;text-align:left;margin-left:-7.65pt;margin-top:1.6pt;width:252pt;height:136.8pt;z-index:251658752" coordorigin="1296,11952" coordsize="4176,27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319;top:11952;width:4133;height:2736" filled="f" stroked="f">
              <v:textbox style="mso-next-textbox:#_x0000_s1045">
                <w:txbxContent>
                  <w:p w:rsidR="007E16DD" w:rsidRDefault="007E16DD" w:rsidP="007E16DD">
                    <w:pPr>
                      <w:pStyle w:val="2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«Администрация»</w:t>
                    </w:r>
                  </w:p>
                  <w:p w:rsidR="007E16DD" w:rsidRDefault="007E16DD" w:rsidP="007E16DD">
                    <w:pPr>
                      <w:rPr>
                        <w:rFonts w:ascii="Arial" w:hAnsi="Arial"/>
                        <w:sz w:val="22"/>
                      </w:rPr>
                    </w:pPr>
                  </w:p>
                  <w:p w:rsidR="007E16DD" w:rsidRDefault="007E16DD" w:rsidP="007E16DD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Глава поселения Сосенское</w:t>
                    </w:r>
                  </w:p>
                </w:txbxContent>
              </v:textbox>
            </v:shape>
            <v:shape id="_x0000_s1046" type="#_x0000_t202" style="position:absolute;left:1296;top:13794;width:4176;height:567" filled="f" stroked="f">
              <v:textbox style="mso-next-textbox:#_x0000_s1046">
                <w:txbxContent>
                  <w:p w:rsidR="007E16DD" w:rsidRDefault="007E16DD" w:rsidP="007E16DD">
                    <w:pPr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2"/>
                      </w:rPr>
                      <w:t xml:space="preserve">_______________ </w:t>
                    </w:r>
                    <w:r w:rsidR="00ED1FAB">
                      <w:rPr>
                        <w:rFonts w:ascii="Arial" w:hAnsi="Arial"/>
                        <w:b/>
                        <w:i/>
                        <w:sz w:val="22"/>
                      </w:rPr>
                      <w:t xml:space="preserve"> подпись</w:t>
                    </w:r>
                  </w:p>
                </w:txbxContent>
              </v:textbox>
            </v:shape>
            <v:shape id="_x0000_s1047" type="#_x0000_t202" style="position:absolute;left:1296;top:14256;width:4176;height:432" filled="f" stroked="f">
              <v:textbox style="mso-next-textbox:#_x0000_s1047">
                <w:txbxContent>
                  <w:p w:rsidR="007E16DD" w:rsidRDefault="007E16DD" w:rsidP="007E16DD">
                    <w:pPr>
                      <w:rPr>
                        <w:rFonts w:ascii="Arial" w:hAnsi="Arial"/>
                        <w:sz w:val="22"/>
                        <w:lang w:val="en-US"/>
                      </w:rPr>
                    </w:pPr>
                    <w:r>
                      <w:rPr>
                        <w:rFonts w:ascii="Arial" w:hAnsi="Arial"/>
                        <w:sz w:val="22"/>
                        <w:lang w:val="en-US"/>
                      </w:rPr>
                      <w:t>М.П.</w:t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noProof/>
          <w:sz w:val="24"/>
          <w:szCs w:val="24"/>
        </w:rPr>
        <w:pict>
          <v:group id="_x0000_s1027" style="position:absolute;left:0;text-align:left;margin-left:271.35pt;margin-top:1.6pt;width:244.8pt;height:180pt;z-index:251657728" coordorigin="6480,9971" coordsize="4896,3600">
            <v:shape id="_x0000_s1028" type="#_x0000_t202" style="position:absolute;left:6507;top:9971;width:4845;height:3565" filled="f" stroked="f">
              <v:textbox style="mso-next-textbox:#_x0000_s1028">
                <w:txbxContent>
                  <w:p w:rsidR="007E16DD" w:rsidRDefault="007E16DD" w:rsidP="007E16DD">
                    <w:pPr>
                      <w:pStyle w:val="2"/>
                      <w:ind w:left="720" w:firstLine="72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«Гражданин»</w:t>
                    </w:r>
                  </w:p>
                  <w:p w:rsidR="007E16DD" w:rsidRDefault="007E16DD" w:rsidP="007E16DD"/>
                  <w:p w:rsidR="007E16DD" w:rsidRDefault="007E16DD" w:rsidP="007E16DD"/>
                  <w:p w:rsidR="007E16DD" w:rsidRDefault="007E16DD" w:rsidP="007E16DD"/>
                  <w:p w:rsidR="007E16DD" w:rsidRPr="00A92A97" w:rsidRDefault="007E16DD" w:rsidP="007E16DD"/>
                </w:txbxContent>
              </v:textbox>
            </v:shape>
            <v:group id="_x0000_s1029" style="position:absolute;left:6480;top:10547;width:4896;height:720" coordorigin="6048,12528" coordsize="5328,720">
              <v:shape id="_x0000_s1030" type="#_x0000_t202" style="position:absolute;left:6048;top:12528;width:5328;height:720" filled="f" stroked="f">
                <v:textbox style="mso-next-textbox:#_x0000_s1030">
                  <w:txbxContent>
                    <w:p w:rsidR="007E16DD" w:rsidRPr="00B9179D" w:rsidRDefault="007E16DD" w:rsidP="007E16DD">
                      <w:pPr>
                        <w:rPr>
                          <w:rFonts w:ascii="Arial" w:hAnsi="Arial"/>
                          <w:b/>
                          <w:i/>
                          <w:color w:val="auto"/>
                          <w:sz w:val="22"/>
                        </w:rPr>
                      </w:pPr>
                      <w:r w:rsidRPr="00B9179D">
                        <w:rPr>
                          <w:rFonts w:ascii="Arial" w:hAnsi="Arial"/>
                          <w:b/>
                          <w:i/>
                          <w:noProof/>
                          <w:color w:val="auto"/>
                          <w:sz w:val="22"/>
                          <w:lang w:val="en-US"/>
                        </w:rPr>
                        <w:t xml:space="preserve">_______________ </w:t>
                      </w:r>
                      <w:r w:rsidR="00B9179D" w:rsidRPr="00B9179D">
                        <w:rPr>
                          <w:rFonts w:ascii="Arial" w:hAnsi="Arial"/>
                          <w:b/>
                          <w:i/>
                          <w:noProof/>
                          <w:color w:val="auto"/>
                          <w:sz w:val="22"/>
                        </w:rPr>
                        <w:t>Подпись</w:t>
                      </w:r>
                    </w:p>
                  </w:txbxContent>
                </v:textbox>
              </v:shape>
              <v:shape id="_x0000_s1031" type="#_x0000_t202" style="position:absolute;left:6048;top:12771;width:5328;height:432" filled="f" stroked="f">
                <v:textbox style="mso-next-textbox:#_x0000_s1031">
                  <w:txbxContent>
                    <w:p w:rsidR="007E16DD" w:rsidRPr="00DE392B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v:group>
            <v:group id="_x0000_s1032" style="position:absolute;left:6480;top:11123;width:4896;height:720" coordorigin="6048,12528" coordsize="5328,720">
              <v:shape id="_x0000_s1033" type="#_x0000_t202" style="position:absolute;left:6048;top:12528;width:5328;height:720" filled="f" stroked="f">
                <v:textbox style="mso-next-textbox:#_x0000_s1033">
                  <w:txbxContent>
                    <w:p w:rsidR="007E16DD" w:rsidRPr="00B9179D" w:rsidRDefault="007E16DD" w:rsidP="007E16DD">
                      <w:pPr>
                        <w:rPr>
                          <w:rFonts w:ascii="Arial" w:hAnsi="Arial"/>
                          <w:b/>
                          <w:i/>
                          <w:color w:val="auto"/>
                          <w:sz w:val="22"/>
                        </w:rPr>
                      </w:pPr>
                      <w:r w:rsidRPr="00B9179D">
                        <w:rPr>
                          <w:rFonts w:ascii="Arial" w:hAnsi="Arial"/>
                          <w:b/>
                          <w:i/>
                          <w:noProof/>
                          <w:color w:val="auto"/>
                          <w:sz w:val="22"/>
                          <w:lang w:val="en-US"/>
                        </w:rPr>
                        <w:t xml:space="preserve">_______________ </w:t>
                      </w:r>
                      <w:r w:rsidR="00B9179D" w:rsidRPr="00B9179D">
                        <w:rPr>
                          <w:rFonts w:ascii="Arial" w:hAnsi="Arial"/>
                          <w:b/>
                          <w:i/>
                          <w:noProof/>
                          <w:color w:val="auto"/>
                          <w:sz w:val="22"/>
                        </w:rPr>
                        <w:t>Подпись</w:t>
                      </w:r>
                    </w:p>
                  </w:txbxContent>
                </v:textbox>
              </v:shape>
              <v:shape id="_x0000_s1034" type="#_x0000_t202" style="position:absolute;left:6048;top:12771;width:5328;height:432" filled="f" stroked="f">
                <v:textbox style="mso-next-textbox:#_x0000_s1034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035" style="position:absolute;left:6480;top:11699;width:4896;height:720" coordorigin="6048,12528" coordsize="5328,720">
              <v:shape id="_x0000_s1036" type="#_x0000_t202" style="position:absolute;left:6048;top:12528;width:5328;height:720" filled="f" stroked="f">
                <v:textbox style="mso-next-textbox:#_x0000_s1036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037" type="#_x0000_t202" style="position:absolute;left:6048;top:12771;width:5328;height:432" filled="f" stroked="f">
                <v:textbox style="mso-next-textbox:#_x0000_s1037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038" style="position:absolute;left:6480;top:12275;width:4896;height:720" coordorigin="6048,12528" coordsize="5328,720">
              <v:shape id="_x0000_s1039" type="#_x0000_t202" style="position:absolute;left:6048;top:12528;width:5328;height:720" filled="f" stroked="f">
                <v:textbox style="mso-next-textbox:#_x0000_s1039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040" type="#_x0000_t202" style="position:absolute;left:6048;top:12771;width:5328;height:432" filled="f" stroked="f">
                <v:textbox style="mso-next-textbox:#_x0000_s1040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v:group>
            <v:group id="_x0000_s1041" style="position:absolute;left:6480;top:12851;width:4896;height:720" coordorigin="6048,12528" coordsize="5328,720">
              <v:shape id="_x0000_s1042" type="#_x0000_t202" style="position:absolute;left:6048;top:12528;width:5328;height:720" filled="f" stroked="f">
                <v:textbox style="mso-next-textbox:#_x0000_s1042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  <v:shape id="_x0000_s1043" type="#_x0000_t202" style="position:absolute;left:6048;top:12771;width:5328;height:432" filled="f" stroked="f">
                <v:textbox style="mso-next-textbox:#_x0000_s1043">
                  <w:txbxContent>
                    <w:p w:rsidR="007E16DD" w:rsidRDefault="007E16DD" w:rsidP="007E16DD">
                      <w:pPr>
                        <w:rPr>
                          <w:rFonts w:ascii="Arial" w:hAnsi="Arial"/>
                          <w:b/>
                          <w:i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7E16DD" w:rsidRPr="000C418F" w:rsidRDefault="007B3434" w:rsidP="007E16DD">
      <w:pPr>
        <w:pStyle w:val="a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26" type="#_x0000_t202" style="position:absolute;left:0;text-align:left;margin-left:-7.65pt;margin-top:91.6pt;width:261pt;height:28.35pt;z-index:251656704" filled="f" stroked="f">
            <v:textbox style="mso-next-textbox:#_x0000_s1026">
              <w:txbxContent>
                <w:p w:rsidR="007E16DD" w:rsidRPr="00752823" w:rsidRDefault="007E16DD" w:rsidP="007E16DD"/>
              </w:txbxContent>
            </v:textbox>
          </v:shape>
        </w:pict>
      </w:r>
    </w:p>
    <w:p w:rsidR="005F2406" w:rsidRDefault="005F2406" w:rsidP="005F2406">
      <w:pPr>
        <w:pStyle w:val="a5"/>
        <w:shd w:val="clear" w:color="auto" w:fill="auto"/>
        <w:spacing w:after="0"/>
        <w:ind w:left="20" w:right="20" w:firstLine="560"/>
        <w:rPr>
          <w:rFonts w:ascii="Arial" w:hAnsi="Arial" w:cs="Arial"/>
          <w:sz w:val="24"/>
          <w:szCs w:val="24"/>
        </w:rPr>
      </w:pPr>
    </w:p>
    <w:sectPr w:rsidR="005F2406" w:rsidSect="00B9179D">
      <w:foot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34" w:rsidRDefault="007B3434" w:rsidP="005062CD">
      <w:r>
        <w:separator/>
      </w:r>
    </w:p>
  </w:endnote>
  <w:endnote w:type="continuationSeparator" w:id="0">
    <w:p w:rsidR="007B3434" w:rsidRDefault="007B3434" w:rsidP="0050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973337"/>
      <w:docPartObj>
        <w:docPartGallery w:val="Page Numbers (Bottom of Page)"/>
        <w:docPartUnique/>
      </w:docPartObj>
    </w:sdtPr>
    <w:sdtEndPr/>
    <w:sdtContent>
      <w:p w:rsidR="000A21F9" w:rsidRDefault="000A21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D9">
          <w:rPr>
            <w:noProof/>
          </w:rPr>
          <w:t>7</w:t>
        </w:r>
        <w:r>
          <w:fldChar w:fldCharType="end"/>
        </w:r>
      </w:p>
    </w:sdtContent>
  </w:sdt>
  <w:p w:rsidR="000A21F9" w:rsidRDefault="000A21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34" w:rsidRDefault="007B3434"/>
  </w:footnote>
  <w:footnote w:type="continuationSeparator" w:id="0">
    <w:p w:rsidR="007B3434" w:rsidRDefault="007B3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E66"/>
    <w:multiLevelType w:val="multilevel"/>
    <w:tmpl w:val="FFFFFFFF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622908"/>
    <w:multiLevelType w:val="multilevel"/>
    <w:tmpl w:val="FFFFFFFF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1F6A15"/>
    <w:multiLevelType w:val="multilevel"/>
    <w:tmpl w:val="FFFFFFFF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94DB1"/>
    <w:multiLevelType w:val="multilevel"/>
    <w:tmpl w:val="FFFFFFFF"/>
    <w:lvl w:ilvl="0">
      <w:start w:val="4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8D4177"/>
    <w:multiLevelType w:val="multilevel"/>
    <w:tmpl w:val="FFFFFFFF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8382587"/>
    <w:multiLevelType w:val="multilevel"/>
    <w:tmpl w:val="FFFFFFFF"/>
    <w:lvl w:ilvl="0">
      <w:start w:val="5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ED4C25"/>
    <w:multiLevelType w:val="multilevel"/>
    <w:tmpl w:val="FFFFFFFF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173F2B"/>
    <w:multiLevelType w:val="multilevel"/>
    <w:tmpl w:val="FFFFFFFF"/>
    <w:lvl w:ilvl="0">
      <w:start w:val="5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2B7161"/>
    <w:multiLevelType w:val="multilevel"/>
    <w:tmpl w:val="FFFFFFFF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7873938"/>
    <w:multiLevelType w:val="multilevel"/>
    <w:tmpl w:val="FFFFFFFF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62CD"/>
    <w:rsid w:val="00075D1C"/>
    <w:rsid w:val="000A21F9"/>
    <w:rsid w:val="000C418F"/>
    <w:rsid w:val="002631F6"/>
    <w:rsid w:val="002F3392"/>
    <w:rsid w:val="004D6B55"/>
    <w:rsid w:val="005062CD"/>
    <w:rsid w:val="00506538"/>
    <w:rsid w:val="005F2406"/>
    <w:rsid w:val="00602726"/>
    <w:rsid w:val="007125F2"/>
    <w:rsid w:val="007175B4"/>
    <w:rsid w:val="00740B59"/>
    <w:rsid w:val="007B3434"/>
    <w:rsid w:val="007C257A"/>
    <w:rsid w:val="007E16DD"/>
    <w:rsid w:val="008064FE"/>
    <w:rsid w:val="008460C9"/>
    <w:rsid w:val="008769E0"/>
    <w:rsid w:val="00935037"/>
    <w:rsid w:val="009616CF"/>
    <w:rsid w:val="00A04336"/>
    <w:rsid w:val="00A47FE0"/>
    <w:rsid w:val="00B9179D"/>
    <w:rsid w:val="00C944EE"/>
    <w:rsid w:val="00D25DAB"/>
    <w:rsid w:val="00DF31D9"/>
    <w:rsid w:val="00ED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D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6DD"/>
    <w:pPr>
      <w:keepNext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2CD"/>
    <w:rPr>
      <w:rFonts w:cs="Times New Roman"/>
      <w:color w:val="0066CC"/>
      <w:u w:val="single"/>
    </w:rPr>
  </w:style>
  <w:style w:type="character" w:customStyle="1" w:styleId="a4">
    <w:name w:val="Основной текст Знак"/>
    <w:link w:val="a5"/>
    <w:uiPriority w:val="99"/>
    <w:locked/>
    <w:rsid w:val="005062CD"/>
    <w:rPr>
      <w:rFonts w:ascii="Arial Unicode MS" w:eastAsia="Arial Unicode MS" w:hAnsi="Arial Unicode MS" w:cs="Arial Unicode MS"/>
      <w:spacing w:val="0"/>
      <w:sz w:val="21"/>
      <w:szCs w:val="21"/>
    </w:rPr>
  </w:style>
  <w:style w:type="paragraph" w:styleId="a5">
    <w:name w:val="Body Text"/>
    <w:basedOn w:val="a"/>
    <w:link w:val="a4"/>
    <w:uiPriority w:val="99"/>
    <w:rsid w:val="005062CD"/>
    <w:pPr>
      <w:shd w:val="clear" w:color="auto" w:fill="FFFFFF"/>
      <w:spacing w:after="240" w:line="254" w:lineRule="exact"/>
      <w:ind w:hanging="1000"/>
      <w:jc w:val="righ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Char">
    <w:name w:val="Body Text Char"/>
    <w:uiPriority w:val="99"/>
    <w:semiHidden/>
    <w:rsid w:val="004D17B0"/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7E16DD"/>
    <w:rPr>
      <w:rFonts w:ascii="Times New Roman" w:eastAsia="Times New Roman" w:hAnsi="Times New Roman" w:cs="Times New Roman"/>
      <w:b/>
      <w:sz w:val="24"/>
    </w:rPr>
  </w:style>
  <w:style w:type="paragraph" w:customStyle="1" w:styleId="ConsPlusTitle">
    <w:name w:val="ConsPlusTitle"/>
    <w:rsid w:val="00D25D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DA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AB"/>
    <w:rPr>
      <w:color w:val="000000"/>
      <w:sz w:val="16"/>
      <w:szCs w:val="16"/>
    </w:rPr>
  </w:style>
  <w:style w:type="paragraph" w:customStyle="1" w:styleId="ConsPlusNormal">
    <w:name w:val="ConsPlusNormal"/>
    <w:rsid w:val="00D25DA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25D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25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2">
    <w:name w:val="Style 2"/>
    <w:basedOn w:val="a"/>
    <w:rsid w:val="00D25DAB"/>
    <w:pPr>
      <w:widowControl w:val="0"/>
      <w:autoSpaceDE w:val="0"/>
      <w:autoSpaceDN w:val="0"/>
      <w:ind w:left="36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0A2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1F9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2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21F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5047-57C8-4251-ADC5-7122B454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C:\Documents and Settings\Îëüãà\Ðàáî÷èé ñòîë\ÏÎËÎÆÅÍÈÅ\scan 1.pdf</vt:lpstr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Settings\Îëüãà\Ðàáî÷èé ñòîë\ÏÎËÎÆÅÍÈÅ\scan 1.pdf</dc:title>
  <dc:subject/>
  <dc:creator>XTreme</dc:creator>
  <cp:keywords/>
  <dc:description/>
  <cp:lastModifiedBy>i.linnik</cp:lastModifiedBy>
  <cp:revision>12</cp:revision>
  <cp:lastPrinted>2012-08-25T06:29:00Z</cp:lastPrinted>
  <dcterms:created xsi:type="dcterms:W3CDTF">2012-08-16T19:42:00Z</dcterms:created>
  <dcterms:modified xsi:type="dcterms:W3CDTF">2012-08-28T08:27:00Z</dcterms:modified>
</cp:coreProperties>
</file>