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FF" w:rsidRDefault="000A4AFF" w:rsidP="000A4A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AFF" w:rsidRDefault="000A4AFF" w:rsidP="000A4A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AFF" w:rsidRDefault="000A4AFF" w:rsidP="000A4A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AFF" w:rsidRPr="000A4AFF" w:rsidRDefault="000A4AFF" w:rsidP="000A4A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0A4AF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07A8CA15" wp14:editId="715D4A76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FF" w:rsidRPr="000A4AFF" w:rsidRDefault="000A4AFF" w:rsidP="000A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4A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0A4AFF" w:rsidRPr="000A4AFF" w:rsidRDefault="000A4AFF" w:rsidP="000A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4A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0A4AFF" w:rsidRPr="000A4AFF" w:rsidRDefault="000A4AFF" w:rsidP="000A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AFF" w:rsidRPr="000A4AFF" w:rsidRDefault="000A4AFF" w:rsidP="000A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AF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0A4AFF" w:rsidRPr="000A4AFF" w:rsidRDefault="000A4AFF" w:rsidP="000A4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AFF" w:rsidRPr="000A4AFF" w:rsidRDefault="00103953" w:rsidP="000A4A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="000A4AFF" w:rsidRPr="000A4A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E596A">
        <w:rPr>
          <w:rFonts w:ascii="Arial" w:eastAsia="Times New Roman" w:hAnsi="Arial" w:cs="Arial"/>
          <w:b/>
          <w:sz w:val="24"/>
          <w:szCs w:val="24"/>
          <w:lang w:eastAsia="ru-RU"/>
        </w:rPr>
        <w:t>января 2020 года №34/7</w:t>
      </w:r>
    </w:p>
    <w:p w:rsidR="000A4AFF" w:rsidRPr="000A4AFF" w:rsidRDefault="000A4AFF" w:rsidP="000A4AFF">
      <w:pPr>
        <w:pStyle w:val="a3"/>
        <w:rPr>
          <w:lang w:eastAsia="ru-RU"/>
        </w:rPr>
      </w:pPr>
    </w:p>
    <w:p w:rsidR="000A4AFF" w:rsidRPr="00DE596A" w:rsidRDefault="000A4AFF" w:rsidP="000A4AFF">
      <w:pPr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E5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положения о муниципальном контроле на территории поселения </w:t>
      </w:r>
      <w:proofErr w:type="spellStart"/>
      <w:r w:rsidRPr="00DE5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Сосенское</w:t>
      </w:r>
      <w:proofErr w:type="spellEnd"/>
    </w:p>
    <w:p w:rsidR="000A4AFF" w:rsidRPr="00DE596A" w:rsidRDefault="000A4AFF" w:rsidP="000A4AFF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26.12.2008 №</w:t>
      </w:r>
      <w:r w:rsidR="00354A73"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города Москвы от 06.11.2002 № 56 «Об организации местного самоуправления в городе Москве», Уставом поселения </w:t>
      </w:r>
      <w:proofErr w:type="spellStart"/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Сосенское</w:t>
      </w:r>
      <w:proofErr w:type="spellEnd"/>
      <w:r w:rsidRPr="00DE596A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0A4AFF" w:rsidRPr="00DE596A" w:rsidRDefault="000A4AFF" w:rsidP="000A4AF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59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DE59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поселения </w:t>
      </w:r>
      <w:proofErr w:type="spellStart"/>
      <w:r w:rsidRPr="00DE596A">
        <w:rPr>
          <w:rFonts w:ascii="Arial" w:eastAsia="Times New Roman" w:hAnsi="Arial" w:cs="Arial"/>
          <w:b/>
          <w:sz w:val="24"/>
          <w:szCs w:val="24"/>
          <w:lang w:eastAsia="ru-RU"/>
        </w:rPr>
        <w:t>Сосенское</w:t>
      </w:r>
      <w:proofErr w:type="spellEnd"/>
      <w:r w:rsidRPr="00DE59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решил:</w:t>
      </w:r>
    </w:p>
    <w:p w:rsidR="00354A73" w:rsidRPr="00DE596A" w:rsidRDefault="00354A73" w:rsidP="00633B95">
      <w:pPr>
        <w:pStyle w:val="a4"/>
        <w:widowControl w:val="0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муниципальном контроле на территории поселения </w:t>
      </w:r>
      <w:proofErr w:type="spellStart"/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Сосенское</w:t>
      </w:r>
      <w:proofErr w:type="spellEnd"/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354A73" w:rsidRPr="00DE596A" w:rsidRDefault="00354A73" w:rsidP="00633B95">
      <w:pPr>
        <w:pStyle w:val="a4"/>
        <w:widowControl w:val="0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Сосенские</w:t>
      </w:r>
      <w:proofErr w:type="spellEnd"/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вести» и разместить на официальном сайте органов местного самоуправления поселения </w:t>
      </w:r>
      <w:proofErr w:type="spellStart"/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Сосенское</w:t>
      </w:r>
      <w:proofErr w:type="spellEnd"/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A4AFF" w:rsidRPr="00DE596A" w:rsidRDefault="00354A73" w:rsidP="00633B95">
      <w:pPr>
        <w:pStyle w:val="a4"/>
        <w:widowControl w:val="0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</w:t>
      </w:r>
      <w:r w:rsidR="00633B95"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 за исполнением настоящего Р</w:t>
      </w:r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ешения возложить на главу поселения </w:t>
      </w:r>
      <w:proofErr w:type="spellStart"/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Сосенское</w:t>
      </w:r>
      <w:proofErr w:type="spellEnd"/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Бармашева</w:t>
      </w:r>
      <w:proofErr w:type="spellEnd"/>
      <w:r w:rsidRPr="00DE5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0A4AFF" w:rsidRPr="00DE596A" w:rsidTr="000D3E3A">
        <w:tc>
          <w:tcPr>
            <w:tcW w:w="5210" w:type="dxa"/>
          </w:tcPr>
          <w:p w:rsidR="000A4AFF" w:rsidRPr="00DE596A" w:rsidRDefault="000A4AFF" w:rsidP="000A4A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59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Глава поселения </w:t>
            </w:r>
            <w:proofErr w:type="spellStart"/>
            <w:r w:rsidRPr="00DE59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DE59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</w:p>
          <w:p w:rsidR="000A4AFF" w:rsidRPr="00DE596A" w:rsidRDefault="000A4AFF" w:rsidP="000A4A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A4AFF" w:rsidRPr="00DE596A" w:rsidRDefault="000A4AFF" w:rsidP="000A4A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59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5211" w:type="dxa"/>
          </w:tcPr>
          <w:p w:rsidR="000A4AFF" w:rsidRPr="00DE596A" w:rsidRDefault="000A4AFF" w:rsidP="000A4A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59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К.О. </w:t>
            </w:r>
            <w:proofErr w:type="spellStart"/>
            <w:r w:rsidRPr="00DE59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Бармашев</w:t>
            </w:r>
            <w:proofErr w:type="spellEnd"/>
            <w:r w:rsidRPr="00DE59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A4AFF" w:rsidRPr="00DE596A" w:rsidRDefault="000A4AFF" w:rsidP="000A4AF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0A4AFF" w:rsidRPr="000A4AFF" w:rsidRDefault="000A4AFF" w:rsidP="000A4AFF">
      <w:pPr>
        <w:widowControl w:val="0"/>
        <w:autoSpaceDE w:val="0"/>
        <w:autoSpaceDN w:val="0"/>
        <w:spacing w:after="0" w:line="276" w:lineRule="auto"/>
        <w:ind w:left="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AFF" w:rsidRPr="000A4AFF" w:rsidSect="0087077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33B95" w:rsidRPr="00DE596A" w:rsidRDefault="000A4AFF" w:rsidP="00DE596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4A73" w:rsidRPr="00DE596A" w:rsidRDefault="000A4AFF" w:rsidP="00DE596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354A73" w:rsidRPr="00DE596A" w:rsidRDefault="000A4AFF" w:rsidP="00DE596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354A73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</w:p>
    <w:p w:rsidR="00354A73" w:rsidRPr="00DE596A" w:rsidRDefault="000A4AFF" w:rsidP="00DE596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03953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16.01</w:t>
      </w:r>
      <w:r w:rsidR="00354A73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03953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54A73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34/7</w:t>
      </w:r>
    </w:p>
    <w:p w:rsidR="00633B95" w:rsidRPr="00DE596A" w:rsidRDefault="000A4AFF" w:rsidP="00633B9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Общее положение</w:t>
      </w:r>
    </w:p>
    <w:p w:rsidR="00633B95" w:rsidRPr="00DE596A" w:rsidRDefault="000A4AFF" w:rsidP="00633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муниципальном контроле на территории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 разработано в соответствии с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Конституцией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Земельным кодексом Российской Федерации,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Бюджетным </w:t>
      </w:r>
      <w:r w:rsidR="00103953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Российской Федерации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 от 06.10.2003 №131-ФЗ «Об общих принципах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Федерации», Федеральным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26.12.2008 № 294-ФЗ «О защите прав юридических лиц и индивидуальных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 при осуществлении государственного контроля (надзора) и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контроля», Законом города Москвы от 06.11.2002 №56 «Об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городе Москве», Уставом поселения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3B95" w:rsidRPr="00DE596A" w:rsidRDefault="000A4AFF" w:rsidP="00633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регулирует отношения в области организации и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муниципального контроля и защиты прав юридических лиц,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предпринимателей и граждан при осуществлении муниципального</w:t>
      </w:r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на территории поселения </w:t>
      </w:r>
      <w:proofErr w:type="spellStart"/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="00633B95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7CDB" w:rsidRPr="00DE596A" w:rsidRDefault="000A4AFF" w:rsidP="008F7A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Муниципальный контроль – деятельность администрации поселения</w:t>
      </w:r>
      <w:r w:rsidR="00E37CDB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7CDB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Сосенкое</w:t>
      </w:r>
      <w:proofErr w:type="spellEnd"/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 по проверке выполнения должностными и</w:t>
      </w:r>
      <w:r w:rsidR="00E37CDB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юридическими лицами, индивидуальными предпринимателями и </w:t>
      </w:r>
      <w:r w:rsidR="00715296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45178E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установленных законодательством Российской Федерации и города</w:t>
      </w:r>
      <w:r w:rsidR="00E37CDB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Москвы, а также муниципальными правовыми актами поселения </w:t>
      </w:r>
      <w:proofErr w:type="spellStart"/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37CDB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установленными законодательством полномочиями.</w:t>
      </w:r>
      <w:r w:rsidR="00E37CDB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7A91" w:rsidRPr="00DE596A" w:rsidRDefault="000A4AFF" w:rsidP="008F7A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Администрация в соответствии с федеральным законодательством обладает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 по осуществлению муниципального контроля, предусмотренными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 Федерального закона от 06.10.2003 № 131-ФЗ «Об общих принципах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 и Законом города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 от 06.11.2002 №56 «Об организации местного самоуправления в городе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Москве».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7A91" w:rsidRPr="00DE596A" w:rsidRDefault="000A4AFF" w:rsidP="008F7A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 компетенции администрации по проведению муниципального контроля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следующие вопросы местного значения:</w:t>
      </w:r>
    </w:p>
    <w:p w:rsidR="008F7A91" w:rsidRPr="00DE596A" w:rsidRDefault="000A4AFF" w:rsidP="008F7A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муниципального контроля за сохранностью автомобильных</w:t>
      </w:r>
      <w:r w:rsidR="00DB604E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 поселения;</w:t>
      </w:r>
    </w:p>
    <w:p w:rsidR="008F7A91" w:rsidRPr="00DE596A" w:rsidRDefault="000A4AFF" w:rsidP="008F7A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земельного контроля за использованием земель, находящихся в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собственности на территории поселения;</w:t>
      </w:r>
    </w:p>
    <w:p w:rsidR="008F7A91" w:rsidRPr="00DE596A" w:rsidRDefault="000A4AFF" w:rsidP="008F7A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Органом, уполномоченным на осуществление муниципального контроля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орган муниципального контроля), является администрация.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7A91" w:rsidRPr="00DE596A" w:rsidRDefault="000A4AFF" w:rsidP="008F7A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Нормы настоящего Положения, устанавливающие порядок организации и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проверок, не применяются к мероприятиям по контролю, при проведении</w:t>
      </w:r>
      <w:r w:rsidR="008F7A91" w:rsidRPr="00DE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не требуется взаимодействие органов муниципального контроля и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индивидуальных предпринимателей и на указанных лиц не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возлагаются обязанности по предоставлению информации и исполнению требований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муниципального контроля.</w:t>
      </w:r>
    </w:p>
    <w:p w:rsidR="008F7A91" w:rsidRPr="00DE596A" w:rsidRDefault="000A4AFF" w:rsidP="00DB604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Порядок организации и проведения муниципального финансового контроля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 особенностями, предусмотренными законодательством Российской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8F7A91" w:rsidRPr="00DE596A" w:rsidRDefault="000A4AFF" w:rsidP="008F7A9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Полномочия органов местного самоуправления,</w:t>
      </w:r>
      <w:r w:rsidR="008F7A91"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осуществляющих муниципальный контроль</w:t>
      </w:r>
    </w:p>
    <w:p w:rsidR="008F7A91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полномочиям органа муниципального контроля относятся:</w:t>
      </w:r>
    </w:p>
    <w:p w:rsidR="008F7A91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осуществление муниципального контроля на территории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7A91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административных регламентов проведения проверок при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каждого вида муниципального контроля;</w:t>
      </w:r>
      <w:r w:rsidR="008F7A91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мониторинга эффективности муниципального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в соответствующих сферах деятельности;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иных полномочий, предусмотренных федеральными законами,</w:t>
      </w:r>
      <w:r w:rsidR="00DB604E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города Москвы и иными нормативными правовыми актами.</w:t>
      </w:r>
    </w:p>
    <w:p w:rsidR="007E0F5A" w:rsidRPr="00DE596A" w:rsidRDefault="000A4AFF" w:rsidP="007E0F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Должностные лица органа муниципального контроля</w:t>
      </w:r>
    </w:p>
    <w:p w:rsidR="007E0F5A" w:rsidRPr="00DE596A" w:rsidRDefault="000A4AFF" w:rsidP="00DB604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Функции органа муниципального контроля осуществляют заместители главы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начальники отделов и специалисты администрации в соответствии с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объекта контроля.</w:t>
      </w:r>
    </w:p>
    <w:p w:rsidR="007E0F5A" w:rsidRPr="00DE596A" w:rsidRDefault="000A4AFF" w:rsidP="007E0F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осуществления муниципального контроля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Проверки, проводимые должностными лицами администрации, могут быть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плановыми, внеплановыми, документарными и выездными.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Организация, порядок, сроки проведения проверок регламентированы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 Федерального закона от 26.12.2008 №294-ФЗ «О защите прав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 и индивидуальных предпринимателей при осуществлении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контроля (надзора) и муниципального контроля».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Порядок подготовки ежегодных планов проведения проверок юридических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индивидуальных предпринимателей и граждан, их согласование и представление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органы прокуратуры, типовая форма ежегодного плана проверок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Правилами подготовки органами государственного контроля (надзора) и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муниципального контроля ежегодных планов проведения плановых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 юридических лиц и индивидуальных предпринимателей, утвержденными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ельства Российской Федерации от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30.06.2010 № 489.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Проверка проводится на основании распоряжения администрации поселения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Проверка осуществляется с соблюдением ограничений, установленных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  <w:r w:rsidR="007E0F5A" w:rsidRPr="00DE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 результатам проверки составляется акт по установленной форме в двух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экземплярах. Типовая форма акта проверки устанавливается уполномоченным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 Российской Федерации федеральным органом исполнительной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Результаты проверки, содержащие информацию, составляющую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государственную, коммерческую, служебную, иную тайну, оформляются с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требований, предусмотренных законодательством Российской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Отчет по утвержденной форме федерального статистического наблюдения №1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осуществлении муниципального контроля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приказом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службы государственной статистики Российской Федерации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21.12.2011 № 503 представляется главе администрации.</w:t>
      </w:r>
      <w:bookmarkStart w:id="0" w:name="_GoBack"/>
      <w:bookmarkEnd w:id="0"/>
    </w:p>
    <w:p w:rsidR="007E0F5A" w:rsidRPr="00DE596A" w:rsidRDefault="000A4AFF" w:rsidP="007E0F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Права, обязанности и ответственность сторон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Права, обязанности, ответственность органа муниципального контроля, его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лиц, юридического лица, индивидуального предпринимателя и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при осуществлении муниципального контроля установлены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Защита прав юридических лиц, индивидуальных предпринимателей и граждан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осуществляется в административном и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судебном порядке в соответствии с законодательством Российской Федерации.</w:t>
      </w:r>
    </w:p>
    <w:p w:rsidR="007E0F5A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Заявление об обжаловании действий (бездействия) органа муниципального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 либо его должностных лиц подлежит рассмотрению в порядке,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законодательством Российской Федерации.</w:t>
      </w:r>
    </w:p>
    <w:p w:rsidR="009E6035" w:rsidRPr="00DE596A" w:rsidRDefault="000A4AFF" w:rsidP="007E0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Муниципальные правовые акты, нарушающие права и (или) законные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юридических лиц, индивидуальных предпринимателей и граждан, не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законодательству Российской Федерации, могут быть признаны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недействительными полностью или частично в порядке, установленном</w:t>
      </w:r>
      <w:r w:rsidR="007E0F5A"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sectPr w:rsidR="009E6035" w:rsidRPr="00DE596A" w:rsidSect="00633B95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0192"/>
    <w:multiLevelType w:val="hybridMultilevel"/>
    <w:tmpl w:val="F3F82566"/>
    <w:lvl w:ilvl="0" w:tplc="4FD6297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494926F5"/>
    <w:multiLevelType w:val="hybridMultilevel"/>
    <w:tmpl w:val="F0C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F0"/>
    <w:rsid w:val="000874F0"/>
    <w:rsid w:val="000A4AFF"/>
    <w:rsid w:val="00103953"/>
    <w:rsid w:val="00221AB3"/>
    <w:rsid w:val="00354A73"/>
    <w:rsid w:val="0036659F"/>
    <w:rsid w:val="0045178E"/>
    <w:rsid w:val="00633B95"/>
    <w:rsid w:val="00715296"/>
    <w:rsid w:val="007E0F5A"/>
    <w:rsid w:val="007E350B"/>
    <w:rsid w:val="008F7A91"/>
    <w:rsid w:val="009E6035"/>
    <w:rsid w:val="00DB604E"/>
    <w:rsid w:val="00DE596A"/>
    <w:rsid w:val="00E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1D35-5043-4452-B606-0692AC9F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6</cp:revision>
  <dcterms:created xsi:type="dcterms:W3CDTF">2019-12-12T10:33:00Z</dcterms:created>
  <dcterms:modified xsi:type="dcterms:W3CDTF">2020-01-16T10:44:00Z</dcterms:modified>
</cp:coreProperties>
</file>