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image/jpeg" Extension="jpeg"/>
  <Default ContentType="image/gif" Extension="gif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'1.0' encoding='utf-8' standalone='yes'?>
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word/document.xml" Type="http://schemas.openxmlformats.org/officeDocument/2006/relationships/officeDocument"/></Relationships>
</file>

<file path=word/document.xml><?xml version="1.0" encoding="utf-8"?>
<w:document xmlns:a="http://schemas.openxmlformats.org/drawingml/2006/main" xmlns:c="http://schemas.openxmlformats.org/drawingml/2006/chart" xmlns:v="urn:schemas-microsoft-com:vml" xmlns:lc="http://schemas.openxmlformats.org/drawingml/2006/lockedCanvas" xmlns:mc="http://schemas.openxmlformats.org/markup-compatibility/2006" xmlns:wne="http://schemas.microsoft.com/office/word/2006/wordml" xmlns:pic="http://schemas.openxmlformats.org/drawingml/2006/picture" xmlns:m="http://schemas.openxmlformats.org/officeDocument/2006/math" xmlns:o="urn:schemas-microsoft-com:office:office" xmlns:dgm="http://schemas.openxmlformats.org/drawingml/2006/diagram" xmlns:r="http://schemas.openxmlformats.org/officeDocument/2006/relationships" xmlns:w="http://schemas.openxmlformats.org/wordprocessingml/2006/main" xmlns:sl="http://schemas.openxmlformats.org/schemaLibrary/2006/main" xmlns:w10="urn:schemas-microsoft-com:office:word" xmlns:wp="http://schemas.openxmlformats.org/drawingml/2006/wordprocessingDrawing">
  <w:body>
    <w:p>
      <w:pPr>
        <w:jc w:val="center"/>
        <w:pStyle w:val="a"/>
        <w:spacing w:after="200" w:lineRule="auto" w:line="276.0"/>
      </w:pPr>
      <w:r>
        <w:drawing>
          <wp:inline>
            <wp:extent cy="876300" cx="695325"/>
            <wp:docPr id="1" name="pic1"/>
            <a:graphic>
              <a:graphicData uri="http://schemas.openxmlformats.org/drawingml/2006/picture">
                <pic:pic>
                  <pic:nvPicPr>
                    <pic:cNvPr id="1" name="pic1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y="0" x="0"/>
                      <a:ext cy="876300" cx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pStyle w:val="a"/>
        <w:spacing w:after="0" w:lineRule="auto" w:line="240.0"/>
        <w:rPr>
          <w:rFonts w:hAnsi="Times New Roman" w:ascii="Times New Roman"/>
          <w:sz w:val="32"/>
          <w:b w:val="1"/>
        </w:rPr>
      </w:pPr>
      <w:r>
        <w:rPr>
          <w:rFonts w:hAnsi="Times New Roman" w:ascii="Times New Roman"/>
          <w:sz w:val="32"/>
          <w:b w:val="1"/>
        </w:rPr>
        <w:t xml:space="preserve">СОВЕТ ДЕПУТАТОВ </w:t>
      </w:r>
    </w:p>
    <w:p>
      <w:pPr>
        <w:jc w:val="center"/>
        <w:pStyle w:val="a"/>
        <w:spacing w:after="0" w:lineRule="auto" w:line="240.0"/>
        <w:rPr>
          <w:rFonts w:hAnsi="Times New Roman" w:ascii="Times New Roman"/>
          <w:sz w:val="32"/>
          <w:b w:val="1"/>
        </w:rPr>
      </w:pPr>
      <w:r>
        <w:rPr>
          <w:rFonts w:hAnsi="Times New Roman" w:ascii="Times New Roman"/>
          <w:sz w:val="32"/>
          <w:b w:val="1"/>
        </w:rPr>
        <w:t xml:space="preserve">ПОСЕЛЕНИЯ СОСЕНСКОЕ </w:t>
      </w:r>
    </w:p>
    <w:p>
      <w:pPr>
        <w:jc w:val="center"/>
        <w:pStyle w:val="a"/>
        <w:spacing w:after="0" w:lineRule="auto" w:line="240.0"/>
        <w:rPr>
          <w:rFonts w:hAnsi="Times New Roman" w:ascii="Times New Roman"/>
          <w:sz w:val="32"/>
          <w:b w:val="1"/>
        </w:rPr>
      </w:pPr>
    </w:p>
    <w:p>
      <w:pPr>
        <w:jc w:val="center"/>
        <w:pStyle w:val="a"/>
        <w:spacing w:after="0" w:lineRule="auto" w:line="240.0"/>
        <w:rPr>
          <w:rFonts w:hAnsi="Times New Roman" w:ascii="Times New Roman"/>
          <w:sz w:val="32"/>
        </w:rPr>
      </w:pPr>
      <w:r>
        <w:rPr>
          <w:rFonts w:hAnsi="Times New Roman" w:ascii="Times New Roman"/>
          <w:sz w:val="32"/>
        </w:rPr>
        <w:t>РЕШЕНИЕ</w:t>
      </w:r>
    </w:p>
    <w:p>
      <w:pPr>
        <w:jc w:val="center"/>
        <w:pStyle w:val="a"/>
        <w:spacing w:after="0" w:lineRule="auto" w:line="240.0"/>
        <w:rPr>
          <w:rFonts w:hAnsi="Times New Roman" w:ascii="Times New Roman"/>
          <w:sz w:val="32"/>
        </w:rPr>
      </w:pPr>
    </w:p>
    <w:p>
      <w:pPr>
        <w:pStyle w:val="a"/>
        <w:spacing w:after="0" w:lineRule="auto" w:line="240.0"/>
        <w:rPr>
          <w:rFonts w:hAnsi="Arial" w:ascii="Arial"/>
          <w:sz w:val="24"/>
          <w:b w:val="1"/>
        </w:rPr>
      </w:pPr>
      <w:r>
        <w:rPr>
          <w:rFonts w:hAnsi="Arial" w:ascii="Arial"/>
          <w:sz w:val="24"/>
          <w:b w:val="1"/>
        </w:rPr>
        <w:t xml:space="preserve">17 октября 2019 года №29/2</w:t>
      </w:r>
    </w:p>
    <w:p>
      <w:pPr>
        <w:pStyle w:val="a"/>
        <w:spacing w:after="0" w:lineRule="auto" w:line="240.0"/>
        <w:rPr>
          <w:rFonts w:hAnsi="Arial" w:ascii="Arial"/>
          <w:sz w:val="24"/>
          <w:b w:val="1"/>
        </w:rPr>
      </w:pPr>
    </w:p>
    <w:p>
      <w:pPr>
        <w:jc w:val="center"/>
        <w:pStyle w:val="a"/>
        <w:spacing w:after="0" w:lineRule="auto" w:line="240.0"/>
        <w:rPr>
          <w:rFonts w:hAnsi="Arial" w:ascii="Arial"/>
          <w:sz w:val="24"/>
          <w:b w:val="1"/>
        </w:rPr>
      </w:pPr>
      <w:r>
        <w:rPr>
          <w:rFonts w:hAnsi="Arial" w:ascii="Arial"/>
          <w:sz w:val="24"/>
          <w:b w:val="1"/>
        </w:rPr>
        <w:t xml:space="preserve">О внесении изменений в решение Совета депутатов поселения Сосенское от 01 марта 2016</w:t>
      </w:r>
      <w:r>
        <w:rPr>
          <w:rFonts w:hAnsi="Arial" w:ascii="Arial"/>
          <w:sz w:val="24"/>
          <w:b w:val="1"/>
        </w:rPr>
        <w:t xml:space="preserve"> №45/1 «Об участии депутатов Совета депутатов поселения Сосенское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Москвы»</w:t>
      </w:r>
    </w:p>
    <w:p>
      <w:pPr>
        <w:jc w:val="center"/>
        <w:pStyle w:val="a"/>
        <w:spacing w:after="0" w:lineRule="auto" w:line="240.0"/>
        <w:rPr>
          <w:rFonts w:hAnsi="Arial" w:ascii="Arial"/>
          <w:sz w:val="24"/>
          <w:b w:val="1"/>
        </w:rPr>
      </w:pPr>
    </w:p>
    <w:p>
      <w:pPr>
        <w:jc w:val="both"/>
        <w:ind w:left="-567" w:firstLine="283"/>
        <w:pStyle w:val="ConsPlusTitle"/>
        <w:spacing w:before="120" w:after="120" w:lineRule="auto" w:line="360.0"/>
        <w:rPr>
          <w:sz w:val="24"/>
          <w:b w:val="0"/>
        </w:rPr>
      </w:pPr>
      <w:r>
        <w:rPr>
          <w:sz w:val="24"/>
          <w:b w:val="0"/>
        </w:rPr>
        <w:t xml:space="preserve">В соответствии с пунктом 2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постановлением Правительства Москвы от 25 февраля 2016 года № 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</w:t>
      </w:r>
    </w:p>
    <w:p>
      <w:pPr>
        <w:jc w:val="both"/>
        <w:ind w:firstLine="709"/>
        <w:pStyle w:val="a"/>
        <w:spacing w:after="0" w:lineRule="auto" w:line="240.0"/>
        <w:rPr>
          <w:rFonts w:hAnsi="Arial" w:ascii="Arial"/>
          <w:sz w:val="24"/>
        </w:rPr>
      </w:pPr>
    </w:p>
    <w:p>
      <w:pPr>
        <w:jc w:val="center"/>
        <w:ind w:firstLine="567"/>
        <w:pStyle w:val="a"/>
        <w:spacing w:after="0" w:lineRule="auto" w:line="480.0"/>
        <w:rPr>
          <w:rFonts w:hAnsi="Arial" w:ascii="Arial"/>
          <w:sz w:val="24"/>
          <w:b w:val="1"/>
        </w:rPr>
      </w:pPr>
      <w:r>
        <w:rPr>
          <w:rFonts w:hAnsi="Arial" w:ascii="Arial"/>
          <w:sz w:val="24"/>
          <w:b w:val="1"/>
        </w:rPr>
        <w:t xml:space="preserve">Совет депутатов поселения Сосенское решил:</w:t>
      </w:r>
    </w:p>
    <w:p>
      <w:pPr>
        <w:jc w:val="both"/>
        <w:ind w:left="-567" w:firstLine="283"/>
        <w:pStyle w:val="ConsPlusTitle"/>
        <w:spacing w:before="120" w:after="120" w:lineRule="auto" w:line="360.0"/>
        <w:rPr>
          <w:sz w:val="24"/>
          <w:b w:val="0"/>
        </w:rPr>
      </w:pPr>
      <w:r>
        <w:rPr>
          <w:sz w:val="24"/>
          <w:b w:val="0"/>
        </w:rPr>
        <w:t xml:space="preserve">1. Внести изменения в приложение решения Совета депутатов поселения Сосенское от 01 марта 2016</w:t>
      </w:r>
      <w:r>
        <w:rPr>
          <w:sz w:val="24"/>
          <w:b w:val="0"/>
        </w:rPr>
        <w:t xml:space="preserve"> №45/1 «Об участии депутатов Совета депутатов поселения Сосенское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Москвы» изложив приложение к Решению в новой редакции (Приложение).</w:t>
      </w:r>
    </w:p>
    <w:p>
      <w:pPr>
        <w:jc w:val="both"/>
        <w:ind w:left="-567" w:firstLine="283"/>
        <w:pStyle w:val="ConsPlusTitle"/>
        <w:spacing w:before="120" w:after="120" w:lineRule="auto" w:line="360.0"/>
        <w:rPr>
          <w:sz w:val="24"/>
          <w:b w:val="0"/>
        </w:rPr>
      </w:pPr>
      <w:r>
        <w:rPr>
          <w:sz w:val="24"/>
          <w:b w:val="0"/>
        </w:rPr>
        <w:t xml:space="preserve">2. Направить заверенную копию настоящего Решения в Департамент капитального ремонта города Москвы и Фонд капитального ремонта многоквартирных домов города Москвы в течение 3 рабочих дней со дня принятия настоящего Решения.</w:t>
      </w:r>
    </w:p>
    <w:p>
      <w:pPr>
        <w:jc w:val="both"/>
        <w:ind w:left="-567" w:firstLine="283"/>
        <w:pStyle w:val="ConsPlusTitle"/>
        <w:spacing w:before="120" w:after="120" w:lineRule="auto" w:line="360.0"/>
        <w:rPr>
          <w:sz w:val="24"/>
          <w:b w:val="0"/>
        </w:rPr>
      </w:pPr>
      <w:r>
        <w:rPr>
          <w:sz w:val="24"/>
          <w:b w:val="0"/>
        </w:rPr>
        <w:t xml:space="preserve">3. Настоящее Решение вступает в силу со дня его принятия. </w:t>
      </w:r>
    </w:p>
    <w:p>
      <w:pPr>
        <w:jc w:val="both"/>
        <w:ind w:left="-567" w:firstLine="283"/>
        <w:pStyle w:val="ConsPlusTitle"/>
        <w:spacing w:before="120" w:after="120" w:lineRule="auto" w:line="360.0"/>
        <w:rPr>
          <w:sz w:val="24"/>
          <w:b w:val="0"/>
        </w:rPr>
      </w:pPr>
      <w:r>
        <w:rPr>
          <w:sz w:val="24"/>
          <w:b w:val="0"/>
        </w:rPr>
        <w:t xml:space="preserve">4. Опубликовать настоящее решение в газете «Сосенские вести» и разместить на официальном сайте органов местного самоуправления поселения Сосенское в информационно-телекоммуникационной сети «Интернет».</w:t>
      </w:r>
    </w:p>
    <w:p>
      <w:pPr>
        <w:jc w:val="both"/>
        <w:ind w:left="-567" w:firstLine="283"/>
        <w:pStyle w:val="ConsPlusTitle"/>
        <w:spacing w:before="120" w:after="120" w:lineRule="auto" w:line="360.0"/>
        <w:rPr>
          <w:sz w:val="24"/>
          <w:b w:val="0"/>
        </w:rPr>
      </w:pPr>
      <w:r>
        <w:rPr>
          <w:sz w:val="24"/>
          <w:b w:val="0"/>
        </w:rPr>
        <w:t xml:space="preserve">5. Контроль за выполнением настоящего решения возложить на главу поселения Сосенское Бармашева К.О.</w:t>
      </w:r>
    </w:p>
    <w:p>
      <w:pPr>
        <w:jc w:val="both"/>
        <w:ind w:left="-567" w:firstLine="283"/>
        <w:pStyle w:val="ConsPlusTitle"/>
        <w:spacing w:before="120" w:after="120" w:lineRule="auto" w:line="360.0"/>
        <w:rPr>
          <w:sz w:val="24"/>
          <w:b w:val="0"/>
        </w:rPr>
      </w:pPr>
    </w:p>
    <w:tbl>
      <w:tblPr>
        <w:tblLayout w:type="autofit"/>
      </w:tblPr>
      <w:tblGrid>
        <w:gridCol w:w="4785"/>
        <w:gridCol w:w="4786"/>
      </w:tblGrid>
      <w:tr>
        <w:trPr>
          <w:tblCellMar/>
        </w:trPr>
        <w:tblPrEx>
          <w:tblCellMar/>
        </w:tblPrEx>
        <w:tc>
          <w:tcPr>
            <w:tcW w:type="dxa" w:w="5067"/>
          </w:tcPr>
          <w:p>
            <w:pPr>
              <w:pStyle w:val="a"/>
              <w:spacing w:after="0" w:lineRule="auto" w:line="240.0"/>
              <w:rPr>
                <w:rFonts w:hAnsi="Arial" w:ascii="Arial"/>
                <w:sz w:val="24"/>
                <w:b w:val="1"/>
              </w:rPr>
            </w:pPr>
            <w:r>
              <w:rPr>
                <w:rFonts w:hAnsi="Arial" w:ascii="Arial"/>
                <w:sz w:val="24"/>
                <w:b w:val="1"/>
              </w:rPr>
              <w:t xml:space="preserve">Глава поселения Сосенское                           </w:t>
            </w:r>
          </w:p>
          <w:p>
            <w:pPr>
              <w:pStyle w:val="a"/>
              <w:spacing w:after="0" w:lineRule="auto" w:line="240.0"/>
              <w:rPr>
                <w:rFonts w:hAnsi="Arial" w:ascii="Arial"/>
                <w:sz w:val="24"/>
                <w:b w:val="1"/>
              </w:rPr>
            </w:pPr>
            <w:r>
              <w:rPr>
                <w:rFonts w:hAnsi="Arial" w:ascii="Arial"/>
                <w:sz w:val="24"/>
                <w:b w:val="1"/>
              </w:rPr>
              <w:t xml:space="preserve">                               </w:t>
            </w:r>
          </w:p>
        </w:tc>
        <w:tc>
          <w:tcPr>
            <w:tcW w:type="dxa" w:w="5070"/>
          </w:tcPr>
          <w:p>
            <w:pPr>
              <w:pStyle w:val="a"/>
              <w:spacing w:after="200" w:lineRule="auto" w:line="276.0"/>
              <w:rPr>
                <w:rFonts w:hAnsi="Arial" w:ascii="Arial"/>
                <w:sz w:val="24"/>
                <w:b w:val="1"/>
              </w:rPr>
            </w:pPr>
            <w:r>
              <w:rPr>
                <w:rFonts w:hAnsi="Arial" w:ascii="Arial"/>
                <w:sz w:val="24"/>
                <w:b w:val="1"/>
              </w:rPr>
              <w:t xml:space="preserve">                                    К.О. Бармашев</w:t>
            </w:r>
          </w:p>
        </w:tc>
      </w:tr>
    </w:tbl>
    <w:p>
      <w:pPr>
        <w:pStyle w:val="a"/>
        <w:spacing w:after="0" w:lineRule="auto" w:line="240.0"/>
        <w:rPr>
          <w:rFonts w:hAnsi="Times New Roman" w:ascii="Times New Roman"/>
          <w:sz w:val="28"/>
          <w:i w:val="1"/>
        </w:rPr>
      </w:pPr>
    </w:p>
    <w:p>
      <w:pPr>
        <w:ind w:left="5040"/>
        <w:pStyle w:val="a"/>
        <w:spacing w:after="0" w:lineRule="auto" w:line="240.0"/>
        <w:rPr>
          <w:rFonts w:hAnsi="Times New Roman" w:ascii="Times New Roman"/>
          <w:sz w:val="28"/>
          <w:i w:val="1"/>
        </w:rPr>
      </w:pPr>
    </w:p>
    <w:p>
      <w:pPr>
        <w:jc w:val="right"/>
        <w:ind w:left="5040"/>
        <w:pStyle w:val="a"/>
        <w:spacing w:after="0" w:lineRule="auto" w:line="240.0"/>
        <w:rPr>
          <w:rFonts w:hAnsi="Times New Roman" w:ascii="Times New Roman"/>
          <w:sz w:val="20"/>
        </w:rPr>
      </w:pPr>
    </w:p>
    <w:p>
      <w:pPr>
        <w:jc w:val="right"/>
        <w:ind w:left="5040"/>
        <w:pStyle w:val="a"/>
        <w:spacing w:after="0" w:lineRule="auto" w:line="240.0"/>
        <w:rPr>
          <w:rFonts w:hAnsi="Times New Roman" w:ascii="Times New Roman"/>
          <w:sz w:val="20"/>
        </w:rPr>
      </w:pPr>
    </w:p>
    <w:p>
      <w:pPr>
        <w:jc w:val="right"/>
        <w:ind w:left="5040"/>
        <w:pStyle w:val="a"/>
        <w:spacing w:after="0" w:lineRule="auto" w:line="240.0"/>
        <w:rPr>
          <w:rFonts w:hAnsi="Times New Roman" w:ascii="Times New Roman"/>
          <w:sz w:val="20"/>
        </w:rPr>
      </w:pPr>
    </w:p>
    <w:p>
      <w:pPr>
        <w:jc w:val="right"/>
        <w:ind w:left="5040"/>
        <w:pStyle w:val="a"/>
        <w:spacing w:after="0" w:lineRule="auto" w:line="240.0"/>
        <w:rPr>
          <w:rFonts w:hAnsi="Times New Roman" w:ascii="Times New Roman"/>
          <w:sz w:val="20"/>
        </w:rPr>
      </w:pPr>
    </w:p>
    <w:p>
      <w:pPr>
        <w:jc w:val="right"/>
        <w:ind w:left="5040"/>
        <w:pStyle w:val="a"/>
        <w:spacing w:after="0" w:lineRule="auto" w:line="240.0"/>
        <w:rPr>
          <w:rFonts w:hAnsi="Times New Roman" w:ascii="Times New Roman"/>
          <w:sz w:val="20"/>
        </w:rPr>
      </w:pPr>
    </w:p>
    <w:p>
      <w:pPr>
        <w:jc w:val="right"/>
        <w:ind w:left="5040"/>
        <w:pStyle w:val="a"/>
        <w:spacing w:after="0" w:lineRule="auto" w:line="240.0"/>
        <w:rPr>
          <w:rFonts w:hAnsi="Times New Roman" w:ascii="Times New Roman"/>
          <w:sz w:val="20"/>
        </w:rPr>
      </w:pPr>
    </w:p>
    <w:p>
      <w:pPr>
        <w:jc w:val="right"/>
        <w:ind w:left="5040"/>
        <w:pStyle w:val="a"/>
        <w:spacing w:after="0" w:lineRule="auto" w:line="240.0"/>
        <w:rPr>
          <w:rFonts w:hAnsi="Times New Roman" w:ascii="Times New Roman"/>
          <w:sz w:val="20"/>
        </w:rPr>
      </w:pPr>
    </w:p>
    <w:p>
      <w:pPr>
        <w:jc w:val="right"/>
        <w:ind w:left="5040"/>
        <w:pStyle w:val="a"/>
        <w:spacing w:after="0" w:lineRule="auto" w:line="240.0"/>
        <w:rPr>
          <w:rFonts w:hAnsi="Times New Roman" w:ascii="Times New Roman"/>
          <w:sz w:val="20"/>
        </w:rPr>
      </w:pPr>
    </w:p>
    <w:p>
      <w:pPr>
        <w:jc w:val="right"/>
        <w:ind w:left="5040"/>
        <w:pStyle w:val="a"/>
        <w:spacing w:after="0" w:lineRule="auto" w:line="240.0"/>
        <w:rPr>
          <w:rFonts w:hAnsi="Times New Roman" w:ascii="Times New Roman"/>
          <w:sz w:val="20"/>
        </w:rPr>
      </w:pPr>
    </w:p>
    <w:p>
      <w:pPr>
        <w:jc w:val="right"/>
        <w:ind w:left="5040"/>
        <w:pStyle w:val="a"/>
        <w:spacing w:after="0" w:lineRule="auto" w:line="240.0"/>
        <w:rPr>
          <w:rFonts w:hAnsi="Times New Roman" w:ascii="Times New Roman"/>
          <w:sz w:val="20"/>
        </w:rPr>
      </w:pPr>
    </w:p>
    <w:p>
      <w:pPr>
        <w:jc w:val="right"/>
        <w:ind w:left="5040"/>
        <w:pStyle w:val="a"/>
        <w:spacing w:after="0" w:lineRule="auto" w:line="240.0"/>
        <w:rPr>
          <w:rFonts w:hAnsi="Times New Roman" w:ascii="Times New Roman"/>
          <w:sz w:val="20"/>
        </w:rPr>
      </w:pPr>
    </w:p>
    <w:p>
      <w:pPr>
        <w:jc w:val="right"/>
        <w:ind w:left="5040"/>
        <w:pStyle w:val="a"/>
        <w:spacing w:after="0" w:lineRule="auto" w:line="240.0"/>
        <w:rPr>
          <w:rFonts w:hAnsi="Times New Roman" w:ascii="Times New Roman"/>
          <w:sz w:val="20"/>
        </w:rPr>
      </w:pPr>
    </w:p>
    <w:p>
      <w:pPr>
        <w:jc w:val="right"/>
        <w:ind w:left="5040"/>
        <w:pStyle w:val="a"/>
        <w:spacing w:after="0" w:lineRule="auto" w:line="240.0"/>
        <w:rPr>
          <w:rFonts w:hAnsi="Times New Roman" w:ascii="Times New Roman"/>
          <w:sz w:val="20"/>
        </w:rPr>
      </w:pPr>
    </w:p>
    <w:p>
      <w:pPr>
        <w:jc w:val="right"/>
        <w:ind w:left="5040"/>
        <w:pStyle w:val="a"/>
        <w:spacing w:after="0" w:lineRule="auto" w:line="240.0"/>
        <w:rPr>
          <w:rFonts w:hAnsi="Times New Roman" w:ascii="Times New Roman"/>
          <w:sz w:val="20"/>
        </w:rPr>
      </w:pPr>
    </w:p>
    <w:p>
      <w:pPr>
        <w:jc w:val="right"/>
        <w:ind w:left="5040"/>
        <w:pStyle w:val="a"/>
        <w:spacing w:after="0" w:lineRule="auto" w:line="240.0"/>
        <w:rPr>
          <w:rFonts w:hAnsi="Times New Roman" w:ascii="Times New Roman"/>
          <w:sz w:val="20"/>
        </w:rPr>
      </w:pPr>
    </w:p>
    <w:p>
      <w:pPr>
        <w:jc w:val="right"/>
        <w:ind w:left="5040"/>
        <w:pStyle w:val="a"/>
        <w:spacing w:after="0" w:lineRule="auto" w:line="240.0"/>
        <w:rPr>
          <w:rFonts w:hAnsi="Times New Roman" w:ascii="Times New Roman"/>
          <w:sz w:val="20"/>
        </w:rPr>
      </w:pPr>
    </w:p>
    <w:p>
      <w:pPr>
        <w:jc w:val="right"/>
        <w:ind w:left="5040"/>
        <w:pStyle w:val="a"/>
        <w:spacing w:after="0" w:lineRule="auto" w:line="240.0"/>
        <w:rPr>
          <w:rFonts w:hAnsi="Times New Roman" w:ascii="Times New Roman"/>
          <w:sz w:val="20"/>
        </w:rPr>
      </w:pPr>
    </w:p>
    <w:p>
      <w:pPr>
        <w:jc w:val="right"/>
        <w:ind w:left="5040"/>
        <w:pStyle w:val="a"/>
        <w:spacing w:after="0" w:lineRule="auto" w:line="240.0"/>
        <w:rPr>
          <w:rFonts w:hAnsi="Times New Roman" w:ascii="Times New Roman"/>
          <w:sz w:val="20"/>
        </w:rPr>
      </w:pPr>
    </w:p>
    <w:p>
      <w:pPr>
        <w:jc w:val="right"/>
        <w:ind w:left="5040"/>
        <w:pStyle w:val="a"/>
        <w:spacing w:after="0" w:lineRule="auto" w:line="240.0"/>
        <w:rPr>
          <w:rFonts w:hAnsi="Times New Roman" w:ascii="Times New Roman"/>
          <w:sz w:val="20"/>
        </w:rPr>
      </w:pPr>
    </w:p>
    <w:p>
      <w:pPr>
        <w:jc w:val="right"/>
        <w:ind w:left="5040"/>
        <w:pStyle w:val="a"/>
        <w:spacing w:after="0" w:lineRule="auto" w:line="240.0"/>
        <w:rPr>
          <w:rFonts w:hAnsi="Times New Roman" w:ascii="Times New Roman"/>
          <w:sz w:val="20"/>
        </w:rPr>
      </w:pPr>
    </w:p>
    <w:p>
      <w:pPr>
        <w:jc w:val="right"/>
        <w:ind w:left="5040"/>
        <w:pStyle w:val="a"/>
        <w:spacing w:after="0" w:lineRule="auto" w:line="240.0"/>
        <w:rPr>
          <w:rFonts w:hAnsi="Times New Roman" w:ascii="Times New Roman"/>
          <w:sz w:val="20"/>
        </w:rPr>
      </w:pPr>
    </w:p>
    <w:p>
      <w:pPr>
        <w:jc w:val="right"/>
        <w:ind w:left="5040"/>
        <w:pStyle w:val="a"/>
        <w:spacing w:after="0" w:lineRule="auto" w:line="240.0"/>
        <w:rPr>
          <w:rFonts w:hAnsi="Times New Roman" w:ascii="Times New Roman"/>
          <w:sz w:val="20"/>
        </w:rPr>
      </w:pPr>
    </w:p>
    <w:p>
      <w:pPr>
        <w:jc w:val="right"/>
        <w:ind w:left="5040"/>
        <w:pStyle w:val="a"/>
        <w:spacing w:after="0" w:lineRule="auto" w:line="240.0"/>
        <w:rPr>
          <w:rFonts w:hAnsi="Times New Roman" w:ascii="Times New Roman"/>
          <w:sz w:val="20"/>
        </w:rPr>
      </w:pPr>
    </w:p>
    <w:p>
      <w:pPr>
        <w:jc w:val="right"/>
        <w:ind w:left="5040"/>
        <w:pStyle w:val="a"/>
        <w:spacing w:after="0" w:lineRule="auto" w:line="240.0"/>
        <w:rPr>
          <w:rFonts w:hAnsi="Times New Roman" w:ascii="Times New Roman"/>
          <w:sz w:val="20"/>
        </w:rPr>
      </w:pPr>
    </w:p>
    <w:p>
      <w:pPr>
        <w:jc w:val="right"/>
        <w:ind w:left="5040"/>
        <w:pStyle w:val="a"/>
        <w:spacing w:after="0" w:lineRule="auto" w:line="240.0"/>
        <w:rPr>
          <w:rFonts w:hAnsi="Times New Roman" w:ascii="Times New Roman"/>
          <w:sz w:val="20"/>
        </w:rPr>
      </w:pPr>
    </w:p>
    <w:p>
      <w:pPr>
        <w:jc w:val="right"/>
        <w:ind w:left="5040"/>
        <w:pStyle w:val="a"/>
        <w:spacing w:after="0" w:lineRule="auto" w:line="240.0"/>
        <w:rPr>
          <w:rFonts w:hAnsi="Times New Roman" w:ascii="Times New Roman"/>
          <w:sz w:val="20"/>
        </w:rPr>
      </w:pPr>
    </w:p>
    <w:p>
      <w:pPr>
        <w:jc w:val="right"/>
        <w:ind w:left="5040"/>
        <w:pStyle w:val="a"/>
        <w:spacing w:after="0" w:lineRule="auto" w:line="240.0"/>
        <w:rPr>
          <w:rFonts w:hAnsi="Times New Roman" w:ascii="Times New Roman"/>
          <w:sz w:val="20"/>
        </w:rPr>
      </w:pPr>
    </w:p>
    <w:p>
      <w:pPr>
        <w:jc w:val="right"/>
        <w:ind w:left="5040"/>
        <w:pStyle w:val="a"/>
        <w:spacing w:after="0" w:lineRule="auto" w:line="240.0"/>
        <w:rPr>
          <w:rFonts w:hAnsi="Times New Roman" w:ascii="Times New Roman"/>
          <w:sz w:val="20"/>
        </w:rPr>
      </w:pPr>
    </w:p>
    <w:p>
      <w:pPr>
        <w:jc w:val="right"/>
        <w:ind w:left="5040"/>
        <w:pStyle w:val="a"/>
        <w:spacing w:after="0" w:lineRule="auto" w:line="240.0"/>
        <w:rPr>
          <w:rFonts w:hAnsi="Times New Roman" w:ascii="Times New Roman"/>
          <w:sz w:val="20"/>
        </w:rPr>
      </w:pPr>
    </w:p>
    <w:p>
      <w:pPr>
        <w:jc w:val="right"/>
        <w:ind w:left="5040"/>
        <w:pStyle w:val="a"/>
        <w:spacing w:after="0" w:lineRule="auto" w:line="240.0"/>
        <w:rPr>
          <w:rFonts w:hAnsi="Times New Roman" w:ascii="Times New Roman"/>
          <w:sz w:val="20"/>
        </w:rPr>
      </w:pPr>
    </w:p>
    <w:p>
      <w:pPr>
        <w:jc w:val="right"/>
        <w:ind w:left="5040"/>
        <w:pStyle w:val="a"/>
        <w:spacing w:after="0" w:lineRule="auto" w:line="240.0"/>
        <w:rPr>
          <w:rFonts w:hAnsi="Times New Roman" w:ascii="Times New Roman"/>
          <w:sz w:val="20"/>
        </w:rPr>
      </w:pPr>
    </w:p>
    <w:p>
      <w:pPr>
        <w:jc w:val="right"/>
        <w:ind w:left="5040"/>
        <w:pStyle w:val="a"/>
        <w:spacing w:after="0" w:lineRule="auto" w:line="240.0"/>
        <w:rPr>
          <w:rFonts w:hAnsi="Times New Roman" w:ascii="Times New Roman"/>
          <w:sz w:val="20"/>
        </w:rPr>
      </w:pPr>
    </w:p>
    <w:p>
      <w:pPr>
        <w:jc w:val="right"/>
        <w:ind w:left="5040"/>
        <w:pStyle w:val="a"/>
        <w:spacing w:after="0" w:lineRule="auto" w:line="240.0"/>
        <w:rPr>
          <w:rFonts w:hAnsi="Times New Roman" w:ascii="Times New Roman"/>
          <w:sz w:val="20"/>
        </w:rPr>
      </w:pPr>
    </w:p>
    <w:p>
      <w:pPr>
        <w:jc w:val="right"/>
        <w:ind w:left="5040"/>
        <w:pStyle w:val="a"/>
        <w:spacing w:after="0" w:lineRule="auto" w:line="240.0"/>
        <w:rPr>
          <w:rFonts w:hAnsi="Times New Roman" w:ascii="Times New Roman"/>
          <w:sz w:val="20"/>
        </w:rPr>
      </w:pPr>
    </w:p>
    <w:p>
      <w:pPr>
        <w:jc w:val="right"/>
        <w:ind w:left="5040"/>
        <w:pStyle w:val="a"/>
        <w:spacing w:after="0" w:lineRule="auto" w:line="240.0"/>
        <w:rPr>
          <w:rFonts w:hAnsi="Times New Roman" w:ascii="Times New Roman"/>
          <w:sz w:val="20"/>
        </w:rPr>
      </w:pPr>
    </w:p>
    <w:p>
      <w:pPr>
        <w:jc w:val="right"/>
        <w:ind w:left="5040"/>
        <w:pStyle w:val="a"/>
        <w:spacing w:after="0" w:lineRule="auto" w:line="240.0"/>
        <w:rPr>
          <w:rFonts w:hAnsi="Times New Roman" w:ascii="Times New Roman"/>
          <w:sz w:val="20"/>
        </w:rPr>
      </w:pPr>
      <w:r>
        <w:rPr>
          <w:rFonts w:hAnsi="Times New Roman" w:ascii="Times New Roman"/>
          <w:sz w:val="20"/>
        </w:rPr>
        <w:t xml:space="preserve">Приложение к </w:t>
      </w:r>
    </w:p>
    <w:p>
      <w:pPr>
        <w:jc w:val="right"/>
        <w:ind w:left="5040"/>
        <w:pStyle w:val="a"/>
        <w:spacing w:after="0" w:lineRule="auto" w:line="240.0"/>
        <w:rPr>
          <w:rFonts w:hAnsi="Times New Roman" w:ascii="Times New Roman"/>
          <w:sz w:val="20"/>
        </w:rPr>
      </w:pPr>
      <w:r>
        <w:rPr>
          <w:rFonts w:hAnsi="Times New Roman" w:ascii="Times New Roman"/>
          <w:sz w:val="20"/>
        </w:rPr>
        <w:t xml:space="preserve">решению Совета депутатов поселения Сосенское от 17.10.2019 г. № 29/2</w:t>
      </w:r>
    </w:p>
    <w:p>
      <w:pPr>
        <w:pStyle w:val="a"/>
        <w:spacing w:after="0" w:lineRule="auto" w:line="240.0"/>
        <w:rPr>
          <w:rFonts w:hAnsi="Times New Roman" w:ascii="Times New Roman"/>
          <w:sz w:val="28"/>
        </w:rPr>
      </w:pPr>
    </w:p>
    <w:p>
      <w:pPr>
        <w:jc w:val="center"/>
        <w:pStyle w:val="a"/>
        <w:spacing w:after="0" w:lineRule="auto" w:line="240.0"/>
        <w:rPr>
          <w:rFonts w:hAnsi="Times New Roman" w:ascii="Times New Roman"/>
          <w:sz w:val="24"/>
          <w:b w:val="1"/>
        </w:rPr>
      </w:pPr>
      <w:r>
        <w:rPr>
          <w:rFonts w:hAnsi="Times New Roman" w:ascii="Times New Roman"/>
          <w:sz w:val="24"/>
          <w:b w:val="1"/>
        </w:rPr>
        <w:t xml:space="preserve">Депутаты Совета депутатов поселения</w:t>
      </w:r>
      <w:r>
        <w:rPr>
          <w:rFonts w:hAnsi="Times New Roman" w:ascii="Times New Roman"/>
          <w:sz w:val="24"/>
        </w:rPr>
        <w:t xml:space="preserve"> </w:t>
      </w:r>
      <w:r>
        <w:rPr>
          <w:rFonts w:hAnsi="Times New Roman" w:ascii="Times New Roman"/>
          <w:sz w:val="24"/>
          <w:b w:val="1"/>
        </w:rPr>
        <w:t xml:space="preserve">Сосенское, уполномоченные для участия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</w:p>
    <w:p>
      <w:pPr>
        <w:pStyle w:val="a"/>
        <w:spacing w:after="0" w:lineRule="auto" w:line="240.0"/>
        <w:rPr>
          <w:rFonts w:hAnsi="Times New Roman" w:ascii="Times New Roman"/>
          <w:sz w:val="28"/>
          <w:b w:val="1"/>
        </w:rPr>
      </w:pPr>
    </w:p>
    <w:tbl>
      <w:tblPr>
        <w:tblBorders>
          <w:right w:sz="4" w:val="single" w:color="000000"/>
          <w:insideV w:sz="4" w:val="single" w:color="000000"/>
          <w:bottom w:sz="4" w:val="single" w:color="000000"/>
          <w:top w:sz="4" w:val="single" w:color="000000"/>
          <w:insideH w:sz="4" w:val="single" w:color="000000"/>
          <w:left w:sz="4" w:val="single" w:color="000000"/>
        </w:tblBorders>
        <w:tblW w:type="dxa" w:w="10569"/>
        <w:tblLayout w:type="fixed"/>
        <w:tblInd w:type="dxa" w:w="-998"/>
      </w:tblPr>
      <w:tblGrid>
        <w:gridCol w:w="561"/>
        <w:gridCol w:w="3522"/>
        <w:gridCol w:w="1985"/>
        <w:gridCol w:w="2268"/>
        <w:gridCol w:w="2233"/>
      </w:tblGrid>
      <w:tr>
        <w:trPr>
          <w:tblCellMar/>
        </w:trPr>
        <w:tblPrEx>
          <w:tblCellMar/>
        </w:tblPrEx>
        <w:tc>
          <w:tcPr>
            <w:tcW w:type="dxa" w:w="561"/>
          </w:tcPr>
          <w:p>
            <w:pPr>
              <w:jc w:val="center"/>
              <w:pStyle w:val="a"/>
              <w:spacing w:before="240" w:after="0" w:lineRule="auto" w:line="240.0"/>
              <w:rPr>
                <w:rFonts w:hAnsi="Times New Roman" w:ascii="Times New Roman"/>
                <w:sz w:val="24"/>
                <w:b w:val="1"/>
              </w:rPr>
            </w:pPr>
            <w:r>
              <w:rPr>
                <w:rFonts w:hAnsi="Times New Roman" w:ascii="Times New Roman"/>
                <w:sz w:val="24"/>
                <w:b w:val="1"/>
              </w:rPr>
              <w:t xml:space="preserve">№ п/п</w:t>
            </w:r>
          </w:p>
        </w:tc>
        <w:tc>
          <w:tcPr>
            <w:tcW w:type="dxa" w:w="3522"/>
          </w:tcPr>
          <w:p>
            <w:pPr>
              <w:jc w:val="center"/>
              <w:pStyle w:val="a"/>
              <w:spacing w:before="240" w:after="0" w:lineRule="auto" w:line="240.0"/>
              <w:rPr>
                <w:rFonts w:hAnsi="Times New Roman" w:ascii="Times New Roman"/>
                <w:sz w:val="24"/>
                <w:b w:val="1"/>
              </w:rPr>
            </w:pPr>
            <w:r>
              <w:rPr>
                <w:rFonts w:hAnsi="Times New Roman" w:ascii="Times New Roman"/>
                <w:sz w:val="24"/>
                <w:b w:val="1"/>
              </w:rPr>
              <w:t xml:space="preserve">Адрес многоквартирного дома</w:t>
            </w:r>
          </w:p>
        </w:tc>
        <w:tc>
          <w:tcPr>
            <w:tcW w:type="dxa" w:w="1985"/>
          </w:tcPr>
          <w:p>
            <w:pPr>
              <w:jc w:val="center"/>
              <w:pStyle w:val="a"/>
              <w:spacing w:before="240" w:after="0" w:lineRule="auto" w:line="240.0"/>
              <w:rPr>
                <w:rFonts w:hAnsi="Times New Roman" w:ascii="Times New Roman"/>
                <w:sz w:val="24"/>
                <w:b w:val="1"/>
              </w:rPr>
            </w:pPr>
            <w:r>
              <w:rPr>
                <w:rFonts w:hAnsi="Times New Roman" w:ascii="Times New Roman"/>
                <w:sz w:val="24"/>
                <w:b w:val="1"/>
              </w:rPr>
              <w:t xml:space="preserve">Избирательный округ №</w:t>
            </w:r>
          </w:p>
        </w:tc>
        <w:tc>
          <w:tcPr>
            <w:tcW w:type="dxa" w:w="2268"/>
          </w:tcPr>
          <w:p>
            <w:pPr>
              <w:jc w:val="center"/>
              <w:pStyle w:val="a"/>
              <w:spacing w:before="240" w:after="0" w:lineRule="auto" w:line="240.0"/>
              <w:rPr>
                <w:rFonts w:hAnsi="Times New Roman" w:ascii="Times New Roman"/>
                <w:sz w:val="24"/>
                <w:b w:val="1"/>
              </w:rPr>
            </w:pPr>
            <w:r>
              <w:rPr>
                <w:rFonts w:hAnsi="Times New Roman" w:ascii="Times New Roman"/>
                <w:sz w:val="24"/>
                <w:b w:val="1"/>
              </w:rPr>
              <w:t xml:space="preserve">Ф.И.О. депутата</w:t>
            </w:r>
          </w:p>
          <w:p>
            <w:pPr>
              <w:jc w:val="center"/>
              <w:pStyle w:val="a"/>
              <w:spacing w:before="240" w:after="0" w:lineRule="auto" w:line="240.0"/>
              <w:rPr>
                <w:rFonts w:hAnsi="Times New Roman" w:ascii="Times New Roman"/>
                <w:sz w:val="24"/>
                <w:b w:val="1"/>
              </w:rPr>
            </w:pPr>
            <w:r>
              <w:rPr>
                <w:rFonts w:hAnsi="Times New Roman" w:ascii="Times New Roman"/>
                <w:sz w:val="24"/>
                <w:b w:val="1"/>
              </w:rPr>
              <w:t xml:space="preserve">(основной состав)</w:t>
            </w:r>
          </w:p>
        </w:tc>
        <w:tc>
          <w:tcPr>
            <w:tcW w:type="dxa" w:w="2233"/>
          </w:tcPr>
          <w:p>
            <w:pPr>
              <w:jc w:val="center"/>
              <w:pStyle w:val="a"/>
              <w:spacing w:before="240" w:after="0" w:lineRule="auto" w:line="240.0"/>
              <w:rPr>
                <w:rFonts w:hAnsi="Times New Roman" w:ascii="Times New Roman"/>
                <w:sz w:val="24"/>
                <w:b w:val="1"/>
              </w:rPr>
            </w:pPr>
            <w:r>
              <w:rPr>
                <w:rFonts w:hAnsi="Times New Roman" w:ascii="Times New Roman"/>
                <w:sz w:val="24"/>
                <w:b w:val="1"/>
              </w:rPr>
              <w:t xml:space="preserve">Ф.И.О. депутата</w:t>
            </w:r>
          </w:p>
          <w:p>
            <w:pPr>
              <w:jc w:val="center"/>
              <w:pStyle w:val="a"/>
              <w:spacing w:before="240" w:after="0" w:lineRule="auto" w:line="240.0"/>
              <w:rPr>
                <w:rFonts w:hAnsi="Times New Roman" w:ascii="Times New Roman"/>
                <w:sz w:val="24"/>
                <w:b w:val="1"/>
              </w:rPr>
            </w:pPr>
            <w:r>
              <w:rPr>
                <w:rFonts w:hAnsi="Times New Roman" w:ascii="Times New Roman"/>
                <w:sz w:val="24"/>
                <w:b w:val="1"/>
              </w:rPr>
              <w:t xml:space="preserve">(резервный состав)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561"/>
          </w:tcPr>
          <w:p>
            <w:pPr>
              <w:jc w:val="center"/>
              <w:pStyle w:val="a"/>
              <w:spacing w:before="24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>1</w:t>
            </w:r>
          </w:p>
        </w:tc>
        <w:tc>
          <w:tcPr>
            <w:tcW w:type="dxa" w:w="3522"/>
          </w:tcPr>
          <w:p>
            <w:pPr>
              <w:jc w:val="both"/>
              <w:pStyle w:val="a"/>
              <w:spacing w:before="24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Газопровод пос. (Сосенское), д.1</w:t>
            </w:r>
          </w:p>
        </w:tc>
        <w:tc>
          <w:tcPr>
            <w:tcW w:type="dxa" w:w="1985"/>
          </w:tcPr>
          <w:p>
            <w:pPr>
              <w:jc w:val="center"/>
              <w:pStyle w:val="a"/>
              <w:spacing w:before="24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>2</w:t>
            </w:r>
          </w:p>
        </w:tc>
        <w:tc>
          <w:tcPr>
            <w:tcW w:type="dxa" w:w="2268"/>
          </w:tcPr>
          <w:p>
            <w:pPr>
              <w:jc w:val="center"/>
              <w:pStyle w:val="a"/>
              <w:spacing w:before="240" w:lineRule="auto" w:line="240.0"/>
              <w:rPr>
                <w:rFonts w:hAnsi="Times New Roman" w:ascii="Times New Roman"/>
                <w:sz w:val="24"/>
                <w:shd w:fill="ffff00"/>
              </w:rPr>
            </w:pPr>
            <w:r>
              <w:rPr>
                <w:rFonts w:hAnsi="Times New Roman" w:ascii="Times New Roman"/>
                <w:sz w:val="24"/>
              </w:rPr>
              <w:t xml:space="preserve">Голуб К.Ю.</w:t>
            </w:r>
          </w:p>
        </w:tc>
        <w:tc>
          <w:tcPr>
            <w:tcW w:type="dxa" w:w="2233"/>
          </w:tcPr>
          <w:p>
            <w:pPr>
              <w:jc w:val="center"/>
              <w:pStyle w:val="a"/>
              <w:spacing w:before="240" w:lineRule="auto" w:line="240.0"/>
              <w:rPr>
                <w:rFonts w:hAnsi="Times New Roman" w:ascii="Times New Roman"/>
                <w:sz w:val="24"/>
                <w:shd w:fill="ffff00"/>
              </w:rPr>
            </w:pPr>
            <w:r>
              <w:rPr>
                <w:rFonts w:hAnsi="Times New Roman" w:ascii="Times New Roman"/>
                <w:sz w:val="24"/>
              </w:rPr>
              <w:t xml:space="preserve">Подыганова О.М.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561"/>
          </w:tcPr>
          <w:p>
            <w:pPr>
              <w:jc w:val="center"/>
              <w:pStyle w:val="a"/>
              <w:spacing w:before="24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>2</w:t>
            </w:r>
          </w:p>
        </w:tc>
        <w:tc>
          <w:tcPr>
            <w:tcW w:type="dxa" w:w="3522"/>
          </w:tcPr>
          <w:p>
            <w:pPr>
              <w:jc w:val="both"/>
              <w:pStyle w:val="a"/>
              <w:spacing w:before="24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Газопровод пос. (Сосенское), д.2</w:t>
            </w:r>
          </w:p>
        </w:tc>
        <w:tc>
          <w:tcPr>
            <w:tcW w:type="dxa" w:w="1985"/>
          </w:tcPr>
          <w:p>
            <w:pPr>
              <w:jc w:val="center"/>
              <w:pStyle w:val="a"/>
              <w:spacing w:before="24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>2</w:t>
            </w:r>
          </w:p>
        </w:tc>
        <w:tc>
          <w:tcPr>
            <w:shd w:fill="ffffff"/>
            <w:tcW w:type="dxa" w:w="2268"/>
          </w:tcPr>
          <w:p>
            <w:pPr>
              <w:jc w:val="center"/>
              <w:pStyle w:val="a"/>
              <w:spacing w:before="24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Гуревич Д.Л.</w:t>
            </w:r>
          </w:p>
        </w:tc>
        <w:tc>
          <w:tcPr>
            <w:shd w:fill="ffffff"/>
            <w:tcW w:type="dxa" w:w="2233"/>
          </w:tcPr>
          <w:p>
            <w:pPr>
              <w:jc w:val="center"/>
              <w:pStyle w:val="a"/>
              <w:spacing w:before="24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Гущина И.Е.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561"/>
          </w:tcPr>
          <w:p>
            <w:pPr>
              <w:jc w:val="center"/>
              <w:pStyle w:val="a"/>
              <w:spacing w:before="24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>3</w:t>
            </w:r>
          </w:p>
        </w:tc>
        <w:tc>
          <w:tcPr>
            <w:tcW w:type="dxa" w:w="3522"/>
          </w:tcPr>
          <w:p>
            <w:pPr>
              <w:jc w:val="both"/>
              <w:pStyle w:val="a"/>
              <w:spacing w:before="24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Газопровод пос. (Сосенское), д.3</w:t>
            </w:r>
          </w:p>
        </w:tc>
        <w:tc>
          <w:tcPr>
            <w:tcW w:type="dxa" w:w="1985"/>
          </w:tcPr>
          <w:p>
            <w:pPr>
              <w:jc w:val="center"/>
              <w:pStyle w:val="a"/>
              <w:spacing w:before="24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>2</w:t>
            </w:r>
          </w:p>
        </w:tc>
        <w:tc>
          <w:tcPr>
            <w:shd w:fill="ffffff"/>
            <w:tcW w:type="dxa" w:w="2268"/>
          </w:tcPr>
          <w:p>
            <w:pPr>
              <w:jc w:val="center"/>
              <w:pStyle w:val="a"/>
              <w:spacing w:before="24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Гущина И.Е.</w:t>
            </w:r>
          </w:p>
        </w:tc>
        <w:tc>
          <w:tcPr>
            <w:shd w:fill="ffffff"/>
            <w:tcW w:type="dxa" w:w="2233"/>
          </w:tcPr>
          <w:p>
            <w:pPr>
              <w:jc w:val="center"/>
              <w:pStyle w:val="a"/>
              <w:spacing w:before="24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Гуревич Д.Л.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561"/>
          </w:tcPr>
          <w:p>
            <w:pPr>
              <w:jc w:val="center"/>
              <w:pStyle w:val="a"/>
              <w:spacing w:before="24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>4</w:t>
            </w:r>
          </w:p>
        </w:tc>
        <w:tc>
          <w:tcPr>
            <w:tcW w:type="dxa" w:w="3522"/>
          </w:tcPr>
          <w:p>
            <w:pPr>
              <w:jc w:val="both"/>
              <w:pStyle w:val="a"/>
              <w:spacing w:before="24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Газопровод пос. (Сосенское), д.17</w:t>
            </w:r>
          </w:p>
        </w:tc>
        <w:tc>
          <w:tcPr>
            <w:tcW w:type="dxa" w:w="1985"/>
          </w:tcPr>
          <w:p>
            <w:pPr>
              <w:jc w:val="center"/>
              <w:pStyle w:val="a"/>
              <w:spacing w:before="24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>2</w:t>
            </w:r>
          </w:p>
        </w:tc>
        <w:tc>
          <w:tcPr>
            <w:shd w:fill="ffffff"/>
            <w:tcW w:type="dxa" w:w="2268"/>
          </w:tcPr>
          <w:p>
            <w:pPr>
              <w:jc w:val="center"/>
              <w:pStyle w:val="a"/>
              <w:spacing w:before="24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Подыганова О.М.</w:t>
            </w:r>
          </w:p>
        </w:tc>
        <w:tc>
          <w:tcPr>
            <w:shd w:fill="ffffff"/>
            <w:tcW w:type="dxa" w:w="2233"/>
          </w:tcPr>
          <w:p>
            <w:pPr>
              <w:jc w:val="center"/>
              <w:pStyle w:val="a"/>
              <w:spacing w:before="24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Голуб К.Ю.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561"/>
          </w:tcPr>
          <w:p>
            <w:pPr>
              <w:jc w:val="center"/>
              <w:pStyle w:val="a"/>
              <w:spacing w:before="24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>5</w:t>
            </w:r>
          </w:p>
        </w:tc>
        <w:tc>
          <w:tcPr>
            <w:tcW w:type="dxa" w:w="3522"/>
          </w:tcPr>
          <w:p>
            <w:pPr>
              <w:jc w:val="both"/>
              <w:pStyle w:val="a"/>
              <w:spacing w:before="24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Коммунарка пос. (Сосенское), д.1</w:t>
            </w:r>
          </w:p>
        </w:tc>
        <w:tc>
          <w:tcPr>
            <w:tcW w:type="dxa" w:w="1985"/>
          </w:tcPr>
          <w:p>
            <w:pPr>
              <w:jc w:val="center"/>
              <w:pStyle w:val="a"/>
              <w:spacing w:before="24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>1</w:t>
            </w:r>
          </w:p>
        </w:tc>
        <w:tc>
          <w:tcPr>
            <w:shd w:fill="ffffff"/>
            <w:tcW w:type="dxa" w:w="2268"/>
          </w:tcPr>
          <w:p>
            <w:pPr>
              <w:jc w:val="center"/>
              <w:pStyle w:val="a"/>
              <w:spacing w:before="24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Долбешкина Т.А.</w:t>
            </w:r>
          </w:p>
        </w:tc>
        <w:tc>
          <w:tcPr>
            <w:shd w:fill="ffffff"/>
            <w:tcW w:type="dxa" w:w="2233"/>
          </w:tcPr>
          <w:p>
            <w:pPr>
              <w:jc w:val="center"/>
              <w:pStyle w:val="a"/>
              <w:spacing w:before="24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Черепанова Н.В.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561"/>
          </w:tcPr>
          <w:p>
            <w:pPr>
              <w:jc w:val="center"/>
              <w:pStyle w:val="a"/>
              <w:spacing w:before="24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>6</w:t>
            </w:r>
          </w:p>
        </w:tc>
        <w:tc>
          <w:tcPr>
            <w:tcW w:type="dxa" w:w="3522"/>
          </w:tcPr>
          <w:p>
            <w:pPr>
              <w:jc w:val="both"/>
              <w:pStyle w:val="a"/>
              <w:spacing w:before="24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Коммунарка пос. (Сосенское), д.2</w:t>
            </w:r>
          </w:p>
        </w:tc>
        <w:tc>
          <w:tcPr>
            <w:tcW w:type="dxa" w:w="1985"/>
          </w:tcPr>
          <w:p>
            <w:pPr>
              <w:jc w:val="center"/>
              <w:pStyle w:val="a"/>
              <w:spacing w:before="24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>1</w:t>
            </w:r>
          </w:p>
        </w:tc>
        <w:tc>
          <w:tcPr>
            <w:shd w:fill="ffffff"/>
            <w:tcW w:type="dxa" w:w="2268"/>
          </w:tcPr>
          <w:p>
            <w:pPr>
              <w:jc w:val="center"/>
              <w:pStyle w:val="a"/>
              <w:spacing w:before="24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Долженков В.М.</w:t>
            </w:r>
          </w:p>
        </w:tc>
        <w:tc>
          <w:tcPr>
            <w:shd w:fill="ffffff"/>
            <w:tcW w:type="dxa" w:w="2233"/>
          </w:tcPr>
          <w:p>
            <w:pPr>
              <w:jc w:val="center"/>
              <w:pStyle w:val="a"/>
              <w:spacing w:before="24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Пирожникова Е.В.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561"/>
          </w:tcPr>
          <w:p>
            <w:pPr>
              <w:jc w:val="center"/>
              <w:pStyle w:val="a"/>
              <w:spacing w:before="24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>7</w:t>
            </w:r>
          </w:p>
        </w:tc>
        <w:tc>
          <w:tcPr>
            <w:tcW w:type="dxa" w:w="3522"/>
          </w:tcPr>
          <w:p>
            <w:pPr>
              <w:jc w:val="both"/>
              <w:pStyle w:val="a"/>
              <w:spacing w:before="24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Коммунарка пос. (Сосенское), д.13</w:t>
            </w:r>
          </w:p>
        </w:tc>
        <w:tc>
          <w:tcPr>
            <w:tcW w:type="dxa" w:w="1985"/>
          </w:tcPr>
          <w:p>
            <w:pPr>
              <w:jc w:val="center"/>
              <w:pStyle w:val="a"/>
              <w:spacing w:before="24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>1</w:t>
            </w:r>
          </w:p>
        </w:tc>
        <w:tc>
          <w:tcPr>
            <w:shd w:fill="ffffff"/>
            <w:tcW w:type="dxa" w:w="2268"/>
          </w:tcPr>
          <w:p>
            <w:pPr>
              <w:jc w:val="center"/>
              <w:pStyle w:val="a"/>
              <w:spacing w:before="24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Пирожникова Е.В.</w:t>
            </w:r>
          </w:p>
        </w:tc>
        <w:tc>
          <w:tcPr>
            <w:shd w:fill="ffffff"/>
            <w:tcW w:type="dxa" w:w="2233"/>
          </w:tcPr>
          <w:p>
            <w:pPr>
              <w:jc w:val="center"/>
              <w:pStyle w:val="a"/>
              <w:spacing w:before="24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Долженков В.М.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561"/>
          </w:tcPr>
          <w:p>
            <w:pPr>
              <w:jc w:val="center"/>
              <w:pStyle w:val="a"/>
              <w:spacing w:before="24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>8</w:t>
            </w:r>
          </w:p>
        </w:tc>
        <w:tc>
          <w:tcPr>
            <w:tcW w:type="dxa" w:w="3522"/>
          </w:tcPr>
          <w:p>
            <w:pPr>
              <w:jc w:val="both"/>
              <w:pStyle w:val="a"/>
              <w:spacing w:before="24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Коммунарка пос. (Сосенское), д.14</w:t>
            </w:r>
          </w:p>
        </w:tc>
        <w:tc>
          <w:tcPr>
            <w:tcW w:type="dxa" w:w="1985"/>
          </w:tcPr>
          <w:p>
            <w:pPr>
              <w:jc w:val="center"/>
              <w:pStyle w:val="a"/>
              <w:spacing w:before="24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>1</w:t>
            </w:r>
          </w:p>
        </w:tc>
        <w:tc>
          <w:tcPr>
            <w:shd w:fill="ffffff"/>
            <w:tcW w:type="dxa" w:w="2268"/>
          </w:tcPr>
          <w:p>
            <w:pPr>
              <w:jc w:val="center"/>
              <w:pStyle w:val="a"/>
              <w:spacing w:before="24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Черепанова Н.В.</w:t>
            </w:r>
          </w:p>
        </w:tc>
        <w:tc>
          <w:tcPr>
            <w:shd w:fill="ffffff"/>
            <w:tcW w:type="dxa" w:w="2233"/>
          </w:tcPr>
          <w:p>
            <w:pPr>
              <w:jc w:val="center"/>
              <w:pStyle w:val="a"/>
              <w:spacing w:before="24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Долбешкина Т.А.</w:t>
            </w:r>
          </w:p>
        </w:tc>
      </w:tr>
    </w:tbl>
    <w:p>
      <w:pPr>
        <w:jc w:val="center"/>
        <w:pStyle w:val="a"/>
        <w:spacing w:after="0" w:lineRule="auto" w:line="240.0"/>
        <w:rPr>
          <w:rFonts w:hAnsi="Times New Roman" w:ascii="Times New Roman"/>
          <w:sz w:val="28"/>
        </w:rPr>
      </w:pPr>
    </w:p>
    <w:p>
      <w:pPr>
        <w:pStyle w:val="a"/>
        <w:spacing w:after="0" w:lineRule="auto" w:line="240.0"/>
        <w:rPr>
          <w:rFonts w:hAnsi="Arial" w:ascii="Arial"/>
          <w:sz w:val="24"/>
          <w:b w:val="1"/>
        </w:rPr>
      </w:pPr>
    </w:p>
    <w:p>
      <w:pPr>
        <w:pStyle w:val="a"/>
        <w:spacing w:after="0" w:lineRule="auto" w:line="240.0"/>
        <w:rPr>
          <w:rFonts w:hAnsi="Times New Roman" w:ascii="Times New Roman"/>
          <w:sz w:val="24"/>
          <w:b w:val="1"/>
        </w:rPr>
      </w:pPr>
    </w:p>
    <w:p>
      <w:pPr>
        <w:jc w:val="center"/>
        <w:ind w:firstLine="567"/>
        <w:pStyle w:val="a"/>
        <w:spacing w:after="0" w:lineRule="auto" w:line="240.0"/>
        <w:rPr>
          <w:rFonts w:hAnsi="Arial" w:ascii="Arial"/>
          <w:sz w:val="24"/>
          <w:b w:val="1"/>
        </w:rPr>
      </w:pPr>
    </w:p>
    <w:sectPr>
      <w:pgSz w:w="11906" w:h="16838"/>
      <w:pgMar w:top="993" w:bottom="851" w:left="1701" w:right="850"/>
      <w:docGrid w:linePitch="360"/>
    </w:sectPr>
  </w:body>
</w:document>
</file>

<file path=word/numbering.xml><?xml version="1.0" encoding="utf-8"?>
<w:numbering xmlns:r="http://schemas.openxmlformats.org/officeDocument/2006/relationships" xmlns:mc="http://schemas.openxmlformats.org/markup-compatibility/2006" xmlns:w="http://schemas.openxmlformats.org/wordprocessingml/2006/main"/>
</file>

<file path=word/settings.xml><?xml version="1.0" encoding="utf-8"?>
<w:settings xmlns:w="http://schemas.openxmlformats.org/wordprocessingml/2006/main">
  <w:defaultTabStop w:val="720"/>
  <w:compat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mc="http://schemas.openxmlformats.org/markup-compatibility/2006" xmlns:w="http://schemas.openxmlformats.org/wordprocessingml/2006/main">
  <w:docDefaults>
    <w:rPrDefault>
      <w:rPr>
        <w:rFonts w:hAnsi="Calibri" w:ascii="Calibri"/>
        <w:sz w:val="22"/>
      </w:rPr>
    </w:rPrDefault>
    <w:pPrDefault>
      <w:pPr>
        <w:spacing w:after="160" w:lineRule="auto" w:line="259.0008"/>
      </w:pPr>
    </w:pPrDefault>
  </w:docDefaults>
  <w:style w:styleId="a" w:type="paragraph">
    <w:name w:val="Normal"/>
  </w:style>
  <w:style w:styleId="a3" w:type="paragraph">
    <w:name w:val="footnote text"/>
    <w:pPr>
      <w:spacing w:after="0" w:lineRule="auto" w:line="240.0"/>
    </w:pPr>
    <w:rPr>
      <w:rFonts w:hAnsi="Times New Roman" w:ascii="Times New Roman"/>
      <w:sz w:val="20"/>
    </w:rPr>
  </w:style>
  <w:style w:styleId="ConsPlusTitle" w:type="paragraph">
    <w:name w:val="ConsPlusTitle"/>
    <w:pPr>
      <w:spacing w:after="0" w:lineRule="auto" w:line="240.0"/>
    </w:pPr>
    <w:rPr>
      <w:rFonts w:hAnsi="Arial" w:ascii="Arial"/>
      <w:sz w:val="20"/>
      <w:b w:val="1"/>
    </w:rPr>
  </w:style>
  <w:style w:styleId="a6" w:type="paragraph">
    <w:name w:val="Balloon Text"/>
    <w:pPr>
      <w:spacing w:after="0" w:lineRule="auto" w:line="240.0"/>
    </w:pPr>
    <w:rPr>
      <w:rFonts w:hAnsi="Tahoma" w:ascii="Tahoma"/>
      <w:sz w:val="16"/>
    </w:rPr>
  </w:style>
</w:styles>
</file>

<file path=word/_rels/document.xml.rels><?xml version='1.0' encoding='utf-8' standalone='yes'?>
<Relationships xmlns="http://schemas.openxmlformats.org/package/2006/relationships"><Relationship Id="rId1" Target="media/image0.png" Type="http://schemas.openxmlformats.org/officeDocument/2006/relationships/image"/><Relationship Id="rId2" Target="numbering.xml" Type="http://schemas.openxmlformats.org/officeDocument/2006/relationships/numbering"/><Relationship Id="rId3" Target="settings.xml" Type="http://schemas.openxmlformats.org/officeDocument/2006/relationships/settings"/><Relationship Id="rId4" Target="styles.xml" Type="http://schemas.openxmlformats.org/officeDocument/2006/relationships/styles"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MailRU docs</Application>
</Properties>
</file>

<file path=docProps/core.xml><?xml version="1.0" encoding="utf-8"?>
<cp:coreProperties xmlns:dcterms="http://purl.org/dc/terms/" xmlns:dcmitype="http://purl.org/dc/dcmitype/" xmlns:cp="http://schemas.openxmlformats.org/package/2006/metadata/core-properties" xmlns:dc="http://purl.org/dc/elements/1.1/" xmlns:xsi="http://www.w3.org/2001/XMLSchema-instance">
  <dc:title>29-2_ РЕШ об участии депутатов в комиссии.docx</dc:title>
</cp:coreProperties>
</file>