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7" w:rsidRPr="00883F57" w:rsidRDefault="00883F57" w:rsidP="00B33650">
      <w:pPr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</w:rPr>
      </w:pP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Default="00883F57" w:rsidP="00883F57">
      <w:pPr>
        <w:jc w:val="center"/>
        <w:rPr>
          <w:sz w:val="28"/>
          <w:szCs w:val="20"/>
        </w:rPr>
      </w:pPr>
    </w:p>
    <w:p w:rsidR="00BB7FF0" w:rsidRPr="00883F57" w:rsidRDefault="00BB7FF0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490EC3" w:rsidP="00883F57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_____01.10</w:t>
      </w:r>
      <w:r w:rsidR="00BB7FF0">
        <w:rPr>
          <w:b/>
          <w:u w:val="single"/>
        </w:rPr>
        <w:t>.2014_____</w:t>
      </w:r>
      <w:r w:rsidR="00883F57" w:rsidRPr="005E1C1B">
        <w:rPr>
          <w:b/>
        </w:rPr>
        <w:t>№</w:t>
      </w:r>
      <w:r>
        <w:rPr>
          <w:b/>
          <w:u w:val="single"/>
        </w:rPr>
        <w:t>_____01-07-34</w:t>
      </w:r>
      <w:r w:rsidR="00BB7FF0">
        <w:rPr>
          <w:b/>
          <w:u w:val="single"/>
        </w:rPr>
        <w:t>/4_____</w:t>
      </w:r>
    </w:p>
    <w:p w:rsidR="00883F57" w:rsidRPr="00BB7FF0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BB7FF0" w:rsidRDefault="00883F57" w:rsidP="00883F57">
      <w:pPr>
        <w:tabs>
          <w:tab w:val="left" w:pos="1197"/>
        </w:tabs>
        <w:rPr>
          <w:b/>
        </w:rPr>
      </w:pPr>
    </w:p>
    <w:p w:rsidR="00025B28" w:rsidRPr="00025B28" w:rsidRDefault="00025B28" w:rsidP="00025B28">
      <w:pPr>
        <w:jc w:val="center"/>
        <w:rPr>
          <w:b/>
          <w:bCs/>
          <w:color w:val="000000"/>
          <w:spacing w:val="-1"/>
        </w:rPr>
      </w:pPr>
      <w:r w:rsidRPr="00025B28">
        <w:rPr>
          <w:b/>
          <w:bCs/>
          <w:color w:val="000000"/>
          <w:spacing w:val="-1"/>
        </w:rPr>
        <w:t>Об утверждении Порядка оказания платных услуг муниципальным бюджетным учреждением культуры «Дом культуры Коммунарка»</w:t>
      </w:r>
    </w:p>
    <w:p w:rsidR="00025B28" w:rsidRDefault="00025B28" w:rsidP="00025B28">
      <w:pPr>
        <w:jc w:val="both"/>
        <w:rPr>
          <w:bCs/>
          <w:color w:val="000000"/>
          <w:spacing w:val="-1"/>
        </w:rPr>
      </w:pPr>
    </w:p>
    <w:p w:rsidR="00E1449A" w:rsidRDefault="00E1449A" w:rsidP="00025B28">
      <w:pPr>
        <w:jc w:val="both"/>
        <w:rPr>
          <w:bCs/>
          <w:color w:val="000000"/>
          <w:spacing w:val="-1"/>
        </w:rPr>
      </w:pPr>
    </w:p>
    <w:p w:rsidR="00025B28" w:rsidRPr="00025B28" w:rsidRDefault="00025B28" w:rsidP="0031776A">
      <w:pPr>
        <w:ind w:firstLine="708"/>
        <w:jc w:val="both"/>
        <w:rPr>
          <w:bCs/>
          <w:color w:val="000000"/>
          <w:spacing w:val="-1"/>
        </w:rPr>
      </w:pPr>
      <w:proofErr w:type="gramStart"/>
      <w:r w:rsidRPr="00025B28">
        <w:rPr>
          <w:bCs/>
          <w:color w:val="000000"/>
          <w:spacing w:val="-1"/>
        </w:rPr>
        <w:t xml:space="preserve">В соответствии с Федеральным законом от 06.10.2003 </w:t>
      </w:r>
      <w:r w:rsidR="008674E9">
        <w:rPr>
          <w:bCs/>
          <w:color w:val="000000"/>
          <w:spacing w:val="-1"/>
        </w:rPr>
        <w:t xml:space="preserve">г. </w:t>
      </w:r>
      <w:r w:rsidRPr="00025B28">
        <w:rPr>
          <w:bCs/>
          <w:color w:val="000000"/>
          <w:spacing w:val="-1"/>
        </w:rPr>
        <w:t xml:space="preserve">N 131-ФЗ "Об общих принципах организации местного самоуправления в Российской Федерации", руководствуясь Уставом </w:t>
      </w:r>
      <w:r>
        <w:rPr>
          <w:bCs/>
          <w:color w:val="000000"/>
          <w:spacing w:val="-1"/>
        </w:rPr>
        <w:t>поселения</w:t>
      </w:r>
      <w:r w:rsidRPr="00025B28">
        <w:rPr>
          <w:bCs/>
          <w:color w:val="000000"/>
          <w:spacing w:val="-1"/>
        </w:rPr>
        <w:t xml:space="preserve"> Сосенское,</w:t>
      </w:r>
      <w:r w:rsidR="007E013C">
        <w:rPr>
          <w:bCs/>
          <w:color w:val="000000"/>
          <w:spacing w:val="-1"/>
        </w:rPr>
        <w:t xml:space="preserve"> </w:t>
      </w:r>
      <w:r w:rsidR="000564C9">
        <w:rPr>
          <w:bCs/>
          <w:color w:val="000000"/>
          <w:spacing w:val="-1"/>
        </w:rPr>
        <w:t xml:space="preserve">на основании Решения Совета депутатов поселения Сосенское </w:t>
      </w:r>
      <w:r w:rsidR="0031776A">
        <w:rPr>
          <w:bCs/>
          <w:color w:val="000000"/>
          <w:spacing w:val="-1"/>
        </w:rPr>
        <w:t>от 25 сентября 2014 года   № 19/4 «</w:t>
      </w:r>
      <w:r w:rsidR="000564C9" w:rsidRPr="000564C9">
        <w:rPr>
          <w:bCs/>
          <w:color w:val="000000"/>
          <w:spacing w:val="-1"/>
        </w:rPr>
        <w:t>Об утверждении  цен (тарифов) по видам платных услуг, оказываемых муниципальным бюджетным учреждением культуры «Дом культуры Коммунарка»</w:t>
      </w:r>
      <w:r w:rsidR="007E013C">
        <w:rPr>
          <w:bCs/>
          <w:color w:val="000000"/>
          <w:spacing w:val="-1"/>
        </w:rPr>
        <w:t xml:space="preserve"> </w:t>
      </w:r>
      <w:r w:rsidR="000564C9" w:rsidRPr="000564C9">
        <w:rPr>
          <w:bCs/>
          <w:color w:val="000000"/>
          <w:spacing w:val="-1"/>
        </w:rPr>
        <w:t>на период с 01.10.2014</w:t>
      </w:r>
      <w:r w:rsidR="008674E9">
        <w:rPr>
          <w:bCs/>
          <w:color w:val="000000"/>
          <w:spacing w:val="-1"/>
        </w:rPr>
        <w:t xml:space="preserve"> г. </w:t>
      </w:r>
      <w:r w:rsidR="000564C9" w:rsidRPr="000564C9">
        <w:rPr>
          <w:bCs/>
          <w:color w:val="000000"/>
          <w:spacing w:val="-1"/>
        </w:rPr>
        <w:t>по 31.12.2015</w:t>
      </w:r>
      <w:proofErr w:type="gramEnd"/>
      <w:r w:rsidR="008674E9">
        <w:rPr>
          <w:bCs/>
          <w:color w:val="000000"/>
          <w:spacing w:val="-1"/>
        </w:rPr>
        <w:t xml:space="preserve"> г.</w:t>
      </w:r>
      <w:r w:rsidR="0031776A">
        <w:rPr>
          <w:bCs/>
          <w:color w:val="000000"/>
          <w:spacing w:val="-1"/>
        </w:rPr>
        <w:t xml:space="preserve">» </w:t>
      </w:r>
      <w:r w:rsidRPr="00025B28">
        <w:rPr>
          <w:bCs/>
          <w:color w:val="000000"/>
          <w:spacing w:val="-1"/>
        </w:rPr>
        <w:t>и в</w:t>
      </w:r>
      <w:r w:rsidR="007E013C">
        <w:rPr>
          <w:bCs/>
          <w:color w:val="000000"/>
          <w:spacing w:val="-1"/>
        </w:rPr>
        <w:t xml:space="preserve"> </w:t>
      </w:r>
      <w:r w:rsidRPr="00025B28">
        <w:rPr>
          <w:bCs/>
          <w:color w:val="000000"/>
          <w:spacing w:val="-1"/>
        </w:rPr>
        <w:t>целях улучшения качества услуг,  привлечения дополнительных финансовых сре</w:t>
      </w:r>
      <w:proofErr w:type="gramStart"/>
      <w:r w:rsidRPr="00025B28">
        <w:rPr>
          <w:bCs/>
          <w:color w:val="000000"/>
          <w:spacing w:val="-1"/>
        </w:rPr>
        <w:t>дств дл</w:t>
      </w:r>
      <w:proofErr w:type="gramEnd"/>
      <w:r w:rsidRPr="00025B28">
        <w:rPr>
          <w:bCs/>
          <w:color w:val="000000"/>
          <w:spacing w:val="-1"/>
        </w:rPr>
        <w:t xml:space="preserve">я обеспечения, развития и совершенствования услуг, создания возможности организации занятий по месту жительства, </w:t>
      </w:r>
    </w:p>
    <w:p w:rsidR="00025B28" w:rsidRDefault="00025B28" w:rsidP="00025B28">
      <w:pPr>
        <w:jc w:val="center"/>
        <w:rPr>
          <w:b/>
          <w:bCs/>
          <w:color w:val="000000"/>
          <w:spacing w:val="-1"/>
        </w:rPr>
      </w:pPr>
      <w:r w:rsidRPr="00025B28">
        <w:rPr>
          <w:b/>
          <w:bCs/>
          <w:color w:val="000000"/>
          <w:spacing w:val="-1"/>
        </w:rPr>
        <w:t>ПОСТАНОВЛЯЮ:</w:t>
      </w:r>
    </w:p>
    <w:p w:rsidR="00025B28" w:rsidRPr="00025B28" w:rsidRDefault="00025B28" w:rsidP="00AB15EE">
      <w:pPr>
        <w:jc w:val="both"/>
        <w:rPr>
          <w:bCs/>
          <w:color w:val="000000"/>
          <w:spacing w:val="-1"/>
        </w:rPr>
      </w:pPr>
      <w:r w:rsidRPr="00025B28">
        <w:rPr>
          <w:bCs/>
          <w:color w:val="000000"/>
          <w:spacing w:val="-1"/>
        </w:rPr>
        <w:t>1.</w:t>
      </w:r>
      <w:r w:rsidR="00B33650">
        <w:rPr>
          <w:bCs/>
          <w:color w:val="000000"/>
          <w:spacing w:val="-1"/>
        </w:rPr>
        <w:t xml:space="preserve"> </w:t>
      </w:r>
      <w:r w:rsidRPr="00025B28">
        <w:rPr>
          <w:bCs/>
          <w:color w:val="000000"/>
          <w:spacing w:val="-1"/>
        </w:rPr>
        <w:t xml:space="preserve">Утвердить Положение о порядке оказания платных услуг муниципальным бюджетным учреждением культуры «Дом </w:t>
      </w:r>
      <w:r w:rsidR="008674E9">
        <w:rPr>
          <w:bCs/>
          <w:color w:val="000000"/>
          <w:spacing w:val="-1"/>
        </w:rPr>
        <w:t>культуры Коммунарка» (приложение</w:t>
      </w:r>
      <w:r w:rsidR="00E1449A">
        <w:rPr>
          <w:bCs/>
          <w:color w:val="000000"/>
          <w:spacing w:val="-1"/>
        </w:rPr>
        <w:t xml:space="preserve"> </w:t>
      </w:r>
      <w:r w:rsidRPr="00025B28">
        <w:rPr>
          <w:bCs/>
          <w:color w:val="000000"/>
          <w:spacing w:val="-1"/>
        </w:rPr>
        <w:t>1).</w:t>
      </w:r>
    </w:p>
    <w:p w:rsidR="00025B28" w:rsidRDefault="00025B28" w:rsidP="00AB15EE">
      <w:pPr>
        <w:jc w:val="both"/>
        <w:rPr>
          <w:bCs/>
          <w:color w:val="000000"/>
          <w:spacing w:val="-1"/>
        </w:rPr>
      </w:pPr>
      <w:r w:rsidRPr="00025B28">
        <w:rPr>
          <w:bCs/>
          <w:color w:val="000000"/>
          <w:spacing w:val="-1"/>
        </w:rPr>
        <w:t>2.</w:t>
      </w:r>
      <w:r w:rsidR="00B33650">
        <w:rPr>
          <w:bCs/>
          <w:color w:val="000000"/>
          <w:spacing w:val="-1"/>
        </w:rPr>
        <w:t xml:space="preserve"> </w:t>
      </w:r>
      <w:r w:rsidRPr="00025B28">
        <w:rPr>
          <w:bCs/>
          <w:color w:val="000000"/>
          <w:spacing w:val="-1"/>
        </w:rPr>
        <w:t>Утвердить Положение о льготах при оказании платных услуг муниципальным бюджетным учреждением культуры «Дом Культуры Коммунарка» (</w:t>
      </w:r>
      <w:r w:rsidR="00AB15EE">
        <w:rPr>
          <w:bCs/>
          <w:color w:val="000000"/>
          <w:spacing w:val="-1"/>
        </w:rPr>
        <w:t>п</w:t>
      </w:r>
      <w:r w:rsidR="008674E9">
        <w:rPr>
          <w:bCs/>
          <w:color w:val="000000"/>
          <w:spacing w:val="-1"/>
        </w:rPr>
        <w:t xml:space="preserve">риложение </w:t>
      </w:r>
      <w:r w:rsidR="00081B0F">
        <w:rPr>
          <w:bCs/>
          <w:color w:val="000000"/>
          <w:spacing w:val="-1"/>
        </w:rPr>
        <w:t>2</w:t>
      </w:r>
      <w:r w:rsidRPr="00025B28">
        <w:rPr>
          <w:bCs/>
          <w:color w:val="000000"/>
          <w:spacing w:val="-1"/>
        </w:rPr>
        <w:t>).</w:t>
      </w:r>
    </w:p>
    <w:p w:rsidR="001E25AC" w:rsidRDefault="001E25AC" w:rsidP="00AB15EE">
      <w:pPr>
        <w:jc w:val="both"/>
        <w:rPr>
          <w:bCs/>
          <w:color w:val="000000"/>
          <w:spacing w:val="-1"/>
        </w:rPr>
      </w:pPr>
      <w:r w:rsidRPr="00FD4E78">
        <w:rPr>
          <w:bCs/>
          <w:color w:val="000000"/>
          <w:spacing w:val="-1"/>
        </w:rPr>
        <w:t>3. Утвердить Расчет цен</w:t>
      </w:r>
      <w:r w:rsidR="00FD4E78" w:rsidRPr="00FD4E78">
        <w:rPr>
          <w:bCs/>
          <w:color w:val="000000"/>
          <w:spacing w:val="-1"/>
        </w:rPr>
        <w:t xml:space="preserve">ы единицы платной услуги на одного занимающегося в самоокупаемых кружках МБУК «Дом Культуры </w:t>
      </w:r>
      <w:r w:rsidR="00461A0C" w:rsidRPr="00FD4E78">
        <w:rPr>
          <w:bCs/>
          <w:color w:val="000000"/>
          <w:spacing w:val="-1"/>
        </w:rPr>
        <w:t>Коммунарка</w:t>
      </w:r>
      <w:r w:rsidR="00FD4E78" w:rsidRPr="00FD4E78">
        <w:rPr>
          <w:bCs/>
          <w:color w:val="000000"/>
          <w:spacing w:val="-1"/>
        </w:rPr>
        <w:t>»</w:t>
      </w:r>
      <w:r w:rsidR="008674E9">
        <w:rPr>
          <w:bCs/>
          <w:color w:val="000000"/>
          <w:spacing w:val="-1"/>
        </w:rPr>
        <w:t xml:space="preserve"> (приложение </w:t>
      </w:r>
      <w:r w:rsidR="00AB15EE">
        <w:rPr>
          <w:bCs/>
          <w:color w:val="000000"/>
          <w:spacing w:val="-1"/>
        </w:rPr>
        <w:t>3)</w:t>
      </w:r>
      <w:r w:rsidRPr="00FD4E78">
        <w:rPr>
          <w:bCs/>
          <w:color w:val="000000"/>
          <w:spacing w:val="-1"/>
        </w:rPr>
        <w:t>.</w:t>
      </w:r>
    </w:p>
    <w:p w:rsidR="00AB15EE" w:rsidRPr="00025B28" w:rsidRDefault="00AB15EE" w:rsidP="00AB15EE">
      <w:pPr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4. Утвердить</w:t>
      </w:r>
      <w:r w:rsidRPr="00AB15EE">
        <w:rPr>
          <w:bCs/>
          <w:color w:val="000000"/>
          <w:spacing w:val="-1"/>
        </w:rPr>
        <w:t xml:space="preserve"> перечень услуг, оказываемых на платной основе МБУК «Дом культуры Коммунарка» </w:t>
      </w:r>
      <w:r>
        <w:rPr>
          <w:bCs/>
          <w:color w:val="000000"/>
          <w:spacing w:val="-1"/>
        </w:rPr>
        <w:t>(прило</w:t>
      </w:r>
      <w:r w:rsidR="008674E9">
        <w:rPr>
          <w:bCs/>
          <w:color w:val="000000"/>
          <w:spacing w:val="-1"/>
        </w:rPr>
        <w:t>жение</w:t>
      </w:r>
      <w:r>
        <w:rPr>
          <w:bCs/>
          <w:color w:val="000000"/>
          <w:spacing w:val="-1"/>
        </w:rPr>
        <w:t xml:space="preserve"> 4).</w:t>
      </w:r>
    </w:p>
    <w:p w:rsidR="00025B28" w:rsidRPr="00025B28" w:rsidRDefault="00AB15EE" w:rsidP="00AB15EE">
      <w:pPr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5</w:t>
      </w:r>
      <w:r w:rsidR="00025B28" w:rsidRPr="00025B28">
        <w:rPr>
          <w:bCs/>
          <w:color w:val="000000"/>
          <w:spacing w:val="-1"/>
        </w:rPr>
        <w:t>.</w:t>
      </w:r>
      <w:r w:rsidR="00B33650">
        <w:rPr>
          <w:bCs/>
          <w:color w:val="000000"/>
          <w:spacing w:val="-1"/>
        </w:rPr>
        <w:t xml:space="preserve"> </w:t>
      </w:r>
      <w:r w:rsidR="00BD6489">
        <w:rPr>
          <w:bCs/>
          <w:color w:val="000000"/>
          <w:spacing w:val="-1"/>
        </w:rPr>
        <w:t>О</w:t>
      </w:r>
      <w:r w:rsidR="00025B28" w:rsidRPr="00025B28">
        <w:rPr>
          <w:bCs/>
          <w:color w:val="000000"/>
          <w:spacing w:val="-1"/>
        </w:rPr>
        <w:t xml:space="preserve">публиковать настоящее </w:t>
      </w:r>
      <w:r w:rsidR="00BD6489">
        <w:rPr>
          <w:bCs/>
          <w:color w:val="000000"/>
          <w:spacing w:val="-1"/>
        </w:rPr>
        <w:t xml:space="preserve">постановление </w:t>
      </w:r>
      <w:r w:rsidR="00025B28" w:rsidRPr="00025B28">
        <w:rPr>
          <w:bCs/>
          <w:color w:val="000000"/>
          <w:spacing w:val="-1"/>
        </w:rPr>
        <w:t xml:space="preserve">в </w:t>
      </w:r>
      <w:r w:rsidR="00BD6489">
        <w:rPr>
          <w:bCs/>
          <w:color w:val="000000"/>
          <w:spacing w:val="-1"/>
        </w:rPr>
        <w:t>газете «Сосенские вести»</w:t>
      </w:r>
      <w:r w:rsidR="000564C9">
        <w:rPr>
          <w:bCs/>
          <w:color w:val="000000"/>
          <w:spacing w:val="-1"/>
        </w:rPr>
        <w:t xml:space="preserve"> и разместить на официальном сайте органов местного самоуправления поселения Сосенское в информационно-телекоммуникационной сети «Интернет»</w:t>
      </w:r>
      <w:r w:rsidR="00BD6489">
        <w:rPr>
          <w:bCs/>
          <w:color w:val="000000"/>
          <w:spacing w:val="-1"/>
        </w:rPr>
        <w:t>.</w:t>
      </w:r>
    </w:p>
    <w:p w:rsidR="0031776A" w:rsidRPr="0031776A" w:rsidRDefault="00AB15EE" w:rsidP="00AB15EE">
      <w:pPr>
        <w:jc w:val="both"/>
        <w:rPr>
          <w:rFonts w:eastAsia="Trebuchet MS"/>
          <w:lang w:eastAsia="en-US"/>
        </w:rPr>
      </w:pPr>
      <w:r>
        <w:rPr>
          <w:bCs/>
          <w:color w:val="000000"/>
          <w:spacing w:val="-1"/>
        </w:rPr>
        <w:t>6</w:t>
      </w:r>
      <w:r w:rsidR="00025B28" w:rsidRPr="0031776A">
        <w:rPr>
          <w:bCs/>
          <w:color w:val="000000"/>
          <w:spacing w:val="-1"/>
        </w:rPr>
        <w:t xml:space="preserve">. Считать утратившими силу постановление главы </w:t>
      </w:r>
      <w:r w:rsidR="0031776A">
        <w:rPr>
          <w:bCs/>
          <w:color w:val="000000"/>
          <w:spacing w:val="-1"/>
        </w:rPr>
        <w:t>муниципального образования сель</w:t>
      </w:r>
      <w:r w:rsidR="00CF1DDF">
        <w:rPr>
          <w:bCs/>
          <w:color w:val="000000"/>
          <w:spacing w:val="-1"/>
        </w:rPr>
        <w:t>с</w:t>
      </w:r>
      <w:r w:rsidR="0031776A">
        <w:rPr>
          <w:bCs/>
          <w:color w:val="000000"/>
          <w:spacing w:val="-1"/>
        </w:rPr>
        <w:t>кое поселение Сосенское</w:t>
      </w:r>
      <w:r w:rsidR="0031776A" w:rsidRPr="0031776A">
        <w:rPr>
          <w:bCs/>
          <w:color w:val="000000"/>
          <w:spacing w:val="-1"/>
        </w:rPr>
        <w:t xml:space="preserve">  от 20.12.2011</w:t>
      </w:r>
      <w:r w:rsidR="008674E9">
        <w:rPr>
          <w:bCs/>
          <w:color w:val="000000"/>
          <w:spacing w:val="-1"/>
        </w:rPr>
        <w:t xml:space="preserve"> г.</w:t>
      </w:r>
      <w:r w:rsidR="0031776A" w:rsidRPr="0031776A">
        <w:rPr>
          <w:bCs/>
          <w:color w:val="000000"/>
          <w:spacing w:val="-1"/>
        </w:rPr>
        <w:t xml:space="preserve"> № 7</w:t>
      </w:r>
      <w:r w:rsidR="00025B28" w:rsidRPr="0031776A">
        <w:rPr>
          <w:bCs/>
          <w:color w:val="000000"/>
          <w:spacing w:val="-1"/>
        </w:rPr>
        <w:t>7-П «</w:t>
      </w:r>
      <w:r w:rsidR="0031776A" w:rsidRPr="0031776A">
        <w:rPr>
          <w:rFonts w:eastAsia="Trebuchet MS"/>
          <w:lang w:eastAsia="en-US"/>
        </w:rPr>
        <w:t>Об утверждении Порядка оказания платных услуг муниципальным бюджетным учреждением культуры «Дом культуры Коммунарка»</w:t>
      </w:r>
      <w:r w:rsidR="00CF1DDF">
        <w:rPr>
          <w:rFonts w:eastAsia="Trebuchet MS"/>
          <w:lang w:eastAsia="en-US"/>
        </w:rPr>
        <w:t>.</w:t>
      </w:r>
    </w:p>
    <w:p w:rsidR="00CF1DDF" w:rsidRDefault="00AB15EE" w:rsidP="00AB15EE">
      <w:pPr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7</w:t>
      </w:r>
      <w:r w:rsidR="00025B28" w:rsidRPr="00025B28">
        <w:rPr>
          <w:bCs/>
          <w:color w:val="000000"/>
          <w:spacing w:val="-1"/>
        </w:rPr>
        <w:t xml:space="preserve">. </w:t>
      </w:r>
      <w:proofErr w:type="gramStart"/>
      <w:r w:rsidR="00025B28" w:rsidRPr="00025B28">
        <w:rPr>
          <w:bCs/>
          <w:color w:val="000000"/>
          <w:spacing w:val="-1"/>
        </w:rPr>
        <w:t>Контроль за</w:t>
      </w:r>
      <w:proofErr w:type="gramEnd"/>
      <w:r w:rsidR="00025B28" w:rsidRPr="00025B28">
        <w:rPr>
          <w:bCs/>
          <w:color w:val="000000"/>
          <w:spacing w:val="-1"/>
        </w:rPr>
        <w:t xml:space="preserve"> исполнением настоящего постановления возложить на</w:t>
      </w:r>
      <w:r w:rsidR="00B33650">
        <w:rPr>
          <w:bCs/>
          <w:color w:val="000000"/>
          <w:spacing w:val="-1"/>
        </w:rPr>
        <w:t xml:space="preserve"> </w:t>
      </w:r>
      <w:r w:rsidR="00025B28" w:rsidRPr="00025B28">
        <w:rPr>
          <w:bCs/>
          <w:color w:val="000000"/>
          <w:spacing w:val="-1"/>
        </w:rPr>
        <w:t xml:space="preserve">первого заместителя главы администрации поселения Сосенское </w:t>
      </w:r>
      <w:proofErr w:type="spellStart"/>
      <w:r w:rsidR="00025B28" w:rsidRPr="00025B28">
        <w:rPr>
          <w:bCs/>
          <w:color w:val="000000"/>
          <w:spacing w:val="-1"/>
        </w:rPr>
        <w:t>Коломецкую</w:t>
      </w:r>
      <w:proofErr w:type="spellEnd"/>
      <w:r w:rsidR="00025B28" w:rsidRPr="00025B28">
        <w:rPr>
          <w:bCs/>
          <w:color w:val="000000"/>
          <w:spacing w:val="-1"/>
        </w:rPr>
        <w:t xml:space="preserve"> И.Г.</w:t>
      </w:r>
    </w:p>
    <w:p w:rsidR="00853104" w:rsidRPr="00025B28" w:rsidRDefault="00853104" w:rsidP="00025B28">
      <w:pPr>
        <w:ind w:left="567"/>
        <w:jc w:val="both"/>
        <w:rPr>
          <w:bCs/>
          <w:color w:val="000000"/>
          <w:spacing w:val="-1"/>
        </w:rPr>
      </w:pPr>
    </w:p>
    <w:p w:rsidR="00853104" w:rsidRPr="0086569A" w:rsidRDefault="00853104" w:rsidP="00BD6489">
      <w:pPr>
        <w:pStyle w:val="ConsPlusTitle"/>
      </w:pPr>
    </w:p>
    <w:p w:rsidR="00BB7FF0" w:rsidRDefault="00BB7FF0" w:rsidP="00C5441A">
      <w:pPr>
        <w:spacing w:line="276" w:lineRule="auto"/>
        <w:jc w:val="both"/>
      </w:pPr>
    </w:p>
    <w:p w:rsidR="008D56C6" w:rsidRPr="00977DA9" w:rsidRDefault="00BB7FF0" w:rsidP="008D56C6">
      <w:pPr>
        <w:rPr>
          <w:b/>
        </w:rPr>
      </w:pPr>
      <w:r>
        <w:rPr>
          <w:b/>
        </w:rPr>
        <w:t xml:space="preserve">Глава </w:t>
      </w:r>
      <w:r w:rsidR="008D56C6" w:rsidRPr="00977DA9">
        <w:rPr>
          <w:b/>
        </w:rPr>
        <w:t xml:space="preserve">поселения Сосенское          </w:t>
      </w:r>
      <w:r w:rsidR="00B33650">
        <w:rPr>
          <w:b/>
        </w:rPr>
        <w:tab/>
      </w:r>
      <w:r w:rsidR="00B33650">
        <w:rPr>
          <w:b/>
        </w:rPr>
        <w:tab/>
      </w:r>
      <w:r w:rsidR="00B33650">
        <w:rPr>
          <w:b/>
        </w:rPr>
        <w:tab/>
      </w:r>
      <w:r w:rsidR="00B33650">
        <w:rPr>
          <w:b/>
        </w:rPr>
        <w:tab/>
      </w:r>
      <w:r w:rsidR="00B33650">
        <w:rPr>
          <w:b/>
        </w:rPr>
        <w:tab/>
      </w:r>
      <w:r w:rsidR="008D56C6" w:rsidRPr="00977DA9">
        <w:rPr>
          <w:b/>
        </w:rPr>
        <w:t xml:space="preserve">  </w:t>
      </w:r>
      <w:r w:rsidR="008674E9">
        <w:rPr>
          <w:b/>
        </w:rPr>
        <w:t xml:space="preserve">          </w:t>
      </w:r>
      <w:r w:rsidR="008D56C6">
        <w:rPr>
          <w:b/>
        </w:rPr>
        <w:t>В.М.</w:t>
      </w:r>
      <w:r w:rsidR="008674E9">
        <w:rPr>
          <w:b/>
        </w:rPr>
        <w:t xml:space="preserve"> </w:t>
      </w:r>
      <w:r w:rsidR="008D56C6">
        <w:rPr>
          <w:b/>
        </w:rPr>
        <w:t>Долженков</w:t>
      </w:r>
    </w:p>
    <w:p w:rsidR="008D56C6" w:rsidRDefault="008D56C6" w:rsidP="00B734DE">
      <w:pPr>
        <w:jc w:val="right"/>
        <w:rPr>
          <w:b/>
        </w:rPr>
      </w:pPr>
    </w:p>
    <w:p w:rsidR="00044833" w:rsidRDefault="00044833" w:rsidP="00B734DE">
      <w:pPr>
        <w:jc w:val="right"/>
        <w:rPr>
          <w:b/>
        </w:rPr>
        <w:sectPr w:rsidR="00044833" w:rsidSect="00160512">
          <w:footerReference w:type="default" r:id="rId10"/>
          <w:footerReference w:type="first" r:id="rId11"/>
          <w:type w:val="oddPage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6489" w:rsidRPr="00BD6489" w:rsidRDefault="002071C4" w:rsidP="00B33650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lastRenderedPageBreak/>
        <w:t xml:space="preserve">Приложение </w:t>
      </w:r>
      <w:r w:rsidR="00BD6489" w:rsidRPr="00BD6489">
        <w:rPr>
          <w:rFonts w:eastAsia="Trebuchet MS"/>
          <w:lang w:eastAsia="en-US"/>
        </w:rPr>
        <w:t>1</w:t>
      </w:r>
    </w:p>
    <w:p w:rsidR="00BD6489" w:rsidRPr="00BD6489" w:rsidRDefault="002071C4" w:rsidP="00B33650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к П</w:t>
      </w:r>
      <w:r w:rsidR="00BD6489" w:rsidRPr="00BD6489">
        <w:rPr>
          <w:rFonts w:eastAsia="Trebuchet MS"/>
          <w:lang w:eastAsia="en-US"/>
        </w:rPr>
        <w:t>остановлению Главы</w:t>
      </w:r>
    </w:p>
    <w:p w:rsidR="00BD6489" w:rsidRPr="00BD6489" w:rsidRDefault="00BD6489" w:rsidP="00B33650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 w:rsidRPr="00BD6489">
        <w:rPr>
          <w:rFonts w:eastAsia="Trebuchet MS"/>
          <w:lang w:eastAsia="en-US"/>
        </w:rPr>
        <w:t xml:space="preserve"> поселения Сосенское </w:t>
      </w:r>
    </w:p>
    <w:p w:rsidR="00BD6489" w:rsidRPr="00BD6489" w:rsidRDefault="00EF26C1" w:rsidP="00B33650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№ 01-07-34/4 от 01.10.2014 г.</w:t>
      </w:r>
    </w:p>
    <w:p w:rsidR="00081B0F" w:rsidRDefault="00081B0F" w:rsidP="00FD566F">
      <w:pPr>
        <w:tabs>
          <w:tab w:val="left" w:pos="2520"/>
        </w:tabs>
        <w:jc w:val="center"/>
        <w:rPr>
          <w:b/>
        </w:rPr>
      </w:pPr>
    </w:p>
    <w:p w:rsidR="00081B0F" w:rsidRPr="00081B0F" w:rsidRDefault="00081B0F" w:rsidP="00081B0F">
      <w:pPr>
        <w:tabs>
          <w:tab w:val="left" w:pos="2520"/>
        </w:tabs>
        <w:spacing w:line="276" w:lineRule="auto"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 xml:space="preserve">ПОЛОЖЕНИЕ  </w:t>
      </w:r>
    </w:p>
    <w:p w:rsidR="00081B0F" w:rsidRPr="00081B0F" w:rsidRDefault="00081B0F" w:rsidP="00081B0F">
      <w:pPr>
        <w:tabs>
          <w:tab w:val="left" w:pos="2520"/>
        </w:tabs>
        <w:spacing w:line="276" w:lineRule="auto"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 xml:space="preserve">О ПОРЯДКЕ ОКАЗАНИЯ ПЛАТНЫХ УСЛУГ  МУНИЦИПАЛЬНЫМ БЮДЖЕТНЫМ УЧРЕЖДЕНИЕМ КУЛЬТУРЫ </w:t>
      </w:r>
    </w:p>
    <w:p w:rsidR="00081B0F" w:rsidRPr="00081B0F" w:rsidRDefault="00081B0F" w:rsidP="00081B0F">
      <w:pPr>
        <w:tabs>
          <w:tab w:val="left" w:pos="2520"/>
        </w:tabs>
        <w:spacing w:line="276" w:lineRule="auto"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«ДОМ КУЛЬТУРЫ КОММУНАРКА»</w:t>
      </w:r>
    </w:p>
    <w:p w:rsidR="00081B0F" w:rsidRPr="00081B0F" w:rsidRDefault="00081B0F" w:rsidP="00081B0F">
      <w:pPr>
        <w:tabs>
          <w:tab w:val="left" w:pos="2520"/>
        </w:tabs>
        <w:spacing w:line="276" w:lineRule="auto"/>
        <w:rPr>
          <w:rFonts w:eastAsia="Trebuchet MS"/>
          <w:b/>
          <w:sz w:val="18"/>
          <w:szCs w:val="18"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276" w:lineRule="auto"/>
        <w:rPr>
          <w:rFonts w:eastAsia="Trebuchet MS"/>
          <w:b/>
          <w:sz w:val="18"/>
          <w:szCs w:val="18"/>
          <w:lang w:eastAsia="en-US"/>
        </w:rPr>
      </w:pPr>
    </w:p>
    <w:p w:rsidR="00081B0F" w:rsidRPr="00081B0F" w:rsidRDefault="00081B0F" w:rsidP="00081B0F">
      <w:pPr>
        <w:numPr>
          <w:ilvl w:val="0"/>
          <w:numId w:val="37"/>
        </w:numPr>
        <w:tabs>
          <w:tab w:val="left" w:pos="709"/>
        </w:tabs>
        <w:spacing w:after="200" w:line="276" w:lineRule="auto"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Общие положения</w:t>
      </w:r>
    </w:p>
    <w:p w:rsidR="00081B0F" w:rsidRPr="00081B0F" w:rsidRDefault="00081B0F" w:rsidP="00081B0F">
      <w:pPr>
        <w:spacing w:before="75" w:after="150" w:line="360" w:lineRule="auto"/>
        <w:ind w:firstLine="567"/>
        <w:jc w:val="both"/>
        <w:outlineLvl w:val="0"/>
        <w:rPr>
          <w:rFonts w:eastAsia="Trebuchet MS"/>
          <w:lang w:eastAsia="en-US"/>
        </w:rPr>
      </w:pPr>
      <w:proofErr w:type="gramStart"/>
      <w:r w:rsidRPr="00081B0F">
        <w:rPr>
          <w:rFonts w:eastAsia="Trebuchet MS"/>
          <w:lang w:eastAsia="en-US"/>
        </w:rPr>
        <w:t>Настоящее положение о порядке оказания платных услуг муниципальным бюджетным учреждением культуры «Дом культуры Коммунарка» (далее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21.01.1996 № 7-ФЗ «О некоммерческих организациях»,  Федеральным законом от 06.12.2011г.  № 402-ФЗ «О бухгалтерском учете», Законом РФ от 09.10.1992 № 3612-1 «Основы законодательства Российской Федерации о культуре</w:t>
      </w:r>
      <w:proofErr w:type="gramEnd"/>
      <w:r w:rsidRPr="00081B0F">
        <w:rPr>
          <w:rFonts w:eastAsia="Trebuchet MS"/>
          <w:lang w:eastAsia="en-US"/>
        </w:rPr>
        <w:t xml:space="preserve">», </w:t>
      </w:r>
      <w:proofErr w:type="gramStart"/>
      <w:r w:rsidRPr="00081B0F">
        <w:rPr>
          <w:rFonts w:eastAsia="Trebuchet MS"/>
          <w:lang w:eastAsia="en-US"/>
        </w:rPr>
        <w:t xml:space="preserve">Законом РФ от 07.02.1992 № 2300-1 «О защите прав потребителей», </w:t>
      </w:r>
      <w:r w:rsidRPr="00081B0F">
        <w:rPr>
          <w:bCs/>
          <w:color w:val="000000"/>
          <w:kern w:val="36"/>
        </w:rPr>
        <w:t xml:space="preserve"> Приказом Министерства финансов Российской Федерации (Минфин России) от 25 марта 2011 г. N 33н "Об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081B0F">
        <w:rPr>
          <w:bCs/>
        </w:rPr>
        <w:t>, Приказом Минфина РФ от 01.12.2010г. №157н «Об утверждении единого плана счетов бухгалтерского учета для органов государственной власти (государственных</w:t>
      </w:r>
      <w:proofErr w:type="gramEnd"/>
      <w:r w:rsidRPr="00081B0F">
        <w:rPr>
          <w:bCs/>
        </w:rPr>
        <w:t xml:space="preserve"> органов), Федеральным законом от 27.07.2006г. № 149-ФЗ "Об информации, информационных технологиях и о защите информации</w:t>
      </w:r>
      <w:r w:rsidR="00160512">
        <w:rPr>
          <w:bCs/>
        </w:rPr>
        <w:t>»</w:t>
      </w:r>
      <w:r w:rsidRPr="00081B0F">
        <w:rPr>
          <w:bCs/>
        </w:rPr>
        <w:t xml:space="preserve">, </w:t>
      </w:r>
      <w:r w:rsidRPr="00081B0F">
        <w:rPr>
          <w:rFonts w:eastAsia="Trebuchet MS"/>
          <w:lang w:eastAsia="en-US"/>
        </w:rPr>
        <w:t xml:space="preserve"> постановлением Правительства Российской Федерации от 25.03.1999 № 329 «О государственной поддержке театрального искусства в Российской Федерации»,  Межгосударственным стандартом ГОСТ 30335-95/ГОСТ </w:t>
      </w:r>
      <w:proofErr w:type="gramStart"/>
      <w:r w:rsidRPr="00081B0F">
        <w:rPr>
          <w:rFonts w:eastAsia="Trebuchet MS"/>
          <w:lang w:eastAsia="en-US"/>
        </w:rPr>
        <w:t>Р</w:t>
      </w:r>
      <w:proofErr w:type="gramEnd"/>
      <w:r w:rsidRPr="00081B0F">
        <w:rPr>
          <w:rFonts w:eastAsia="Trebuchet MS"/>
          <w:lang w:eastAsia="en-US"/>
        </w:rPr>
        <w:t xml:space="preserve"> 50646-94 «Услуги населению. </w:t>
      </w:r>
      <w:proofErr w:type="gramStart"/>
      <w:r w:rsidRPr="00081B0F">
        <w:rPr>
          <w:rFonts w:eastAsia="Trebuchet MS"/>
          <w:lang w:eastAsia="en-US"/>
        </w:rPr>
        <w:t>Термины и определения», Федеральным законом  от 06.10.2003</w:t>
      </w:r>
      <w:r w:rsidR="00160512">
        <w:rPr>
          <w:rFonts w:eastAsia="Trebuchet MS"/>
          <w:lang w:eastAsia="en-US"/>
        </w:rPr>
        <w:t xml:space="preserve">г. </w:t>
      </w:r>
      <w:r w:rsidR="00160512" w:rsidRPr="00081B0F">
        <w:rPr>
          <w:rFonts w:eastAsia="Trebuchet MS"/>
          <w:lang w:eastAsia="en-US"/>
        </w:rPr>
        <w:t>№ 131-ФЗ</w:t>
      </w:r>
      <w:r w:rsidRPr="00081B0F">
        <w:rPr>
          <w:rFonts w:eastAsia="Trebuchet MS"/>
          <w:lang w:eastAsia="en-US"/>
        </w:rPr>
        <w:t xml:space="preserve"> «Об общих принципах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 Положение об основах хозяйственной деятельности и финансирования организаций культуры и искусства (Утвержденное постановлением Правительства РФ от 26.06.1995 № 609), Постановление Главного государственного санитарного врача РФ от 03.04.2003г. № 27</w:t>
      </w:r>
      <w:proofErr w:type="gramEnd"/>
      <w:r w:rsidRPr="00081B0F">
        <w:rPr>
          <w:rFonts w:eastAsia="Trebuchet MS"/>
          <w:lang w:eastAsia="en-US"/>
        </w:rPr>
        <w:t xml:space="preserve"> « О введении в действие санитарно-эпидемиологических правил и нормативов </w:t>
      </w:r>
      <w:proofErr w:type="spellStart"/>
      <w:r w:rsidRPr="00081B0F">
        <w:rPr>
          <w:rFonts w:eastAsia="Trebuchet MS"/>
          <w:lang w:eastAsia="en-US"/>
        </w:rPr>
        <w:t>СанПин</w:t>
      </w:r>
      <w:proofErr w:type="spellEnd"/>
      <w:r w:rsidRPr="00081B0F">
        <w:rPr>
          <w:rFonts w:eastAsia="Trebuchet MS"/>
          <w:lang w:eastAsia="en-US"/>
        </w:rPr>
        <w:t xml:space="preserve"> 2.4.4.1251-03»,  правовыми актами органов местного самоуправления поселения Сосенское  и Уставом муниципального бюджетного учреждения культуры  «Дом культуры Коммунарка» (далее – МБУК «ДК Коммунарка») в целях упорядочения финансово-хозяйственной деятельности МБУК «ДК Коммунарка» в части оказания услуг за плату (далее – платные услуги</w:t>
      </w:r>
      <w:proofErr w:type="gramStart"/>
      <w:r w:rsidRPr="00081B0F">
        <w:rPr>
          <w:rFonts w:eastAsia="Trebuchet MS"/>
          <w:lang w:eastAsia="en-US"/>
        </w:rPr>
        <w:t>)..</w:t>
      </w:r>
      <w:proofErr w:type="gramEnd"/>
    </w:p>
    <w:p w:rsidR="00081B0F" w:rsidRPr="00081B0F" w:rsidRDefault="00081B0F" w:rsidP="00081B0F">
      <w:pPr>
        <w:spacing w:before="75" w:after="150" w:line="360" w:lineRule="auto"/>
        <w:ind w:firstLine="567"/>
        <w:jc w:val="both"/>
        <w:outlineLvl w:val="0"/>
        <w:rPr>
          <w:rFonts w:eastAsia="Trebuchet MS"/>
          <w:lang w:eastAsia="en-US"/>
        </w:rPr>
      </w:pPr>
      <w:r w:rsidRPr="00C975BB">
        <w:rPr>
          <w:rFonts w:eastAsia="Trebuchet MS"/>
          <w:lang w:eastAsia="en-US"/>
        </w:rPr>
        <w:lastRenderedPageBreak/>
        <w:t>Настоящее Положение распространяется на муниципальное бюджетное учреждение культуры клубного типа «Дом культуры Коммунарка» (Далее – Учреждение), которое оказывает в соответствии с законодательством РФ платные услуги.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Оказание  услуг осуществляется в соответствии с полномочиями органов местного самоуправления поселения Сосенское  по решению вопросов местного значения, определенными Федеральным законом № 131-ФЗ от 06.10.2003г.  «Об общих принципах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Москве».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 Платные услуги предоставляются с целью всестороннего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</w:t>
      </w:r>
      <w:proofErr w:type="gramStart"/>
      <w:r w:rsidRPr="00081B0F">
        <w:rPr>
          <w:rFonts w:eastAsia="Trebuchet MS"/>
          <w:lang w:eastAsia="en-US"/>
        </w:rPr>
        <w:t>дств дл</w:t>
      </w:r>
      <w:proofErr w:type="gramEnd"/>
      <w:r w:rsidRPr="00081B0F">
        <w:rPr>
          <w:rFonts w:eastAsia="Trebuchet MS"/>
          <w:lang w:eastAsia="en-US"/>
        </w:rPr>
        <w:t>я обеспечения, развития и улучшения качества услуг, укрепления материально-технической базы МБУК «ДК Коммунарка».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Платные услуги осуществляются на возмездной основе за счет средств как юридических, так и физических лиц, являющихся потребителями платных услуг, и не могут быть оказаны Учреждением взамен основной деятельности, финансируемой из бюджета поселения Сосенское, в соответствии со статусом учреждения. Средства, полученные от платных услуг, не влекут за собой снижение бюджетного финансирования Учреждения. 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Платные услуги являются частью финансово-хозяйственной деятельности МБУК «ДК Коммунарка» и регулируются Бюджетным кодексом РФ, Гражданским кодексом РФ, Налоговым кодексом РФ, Уставом учреждения, настоящим Положением, другими нормативно-правовыми актами. 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Настоящее Положение устанавливает основные правила предоставления платных услуг и требования, предъявляемые к МБУК «ДК Коммунарка» при предоставлении платных услуг населению; порядок формирования стоимости выполняемых услуг; порядок расчетов за предоставленные платные услуги; порядок учета средств, получаемых МБУК «ДК Коммунарка».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Изменения и дополнения в настоящее Положение вносятся и утверждаются Постановлением Главы  поселение Сосенское.</w:t>
      </w:r>
    </w:p>
    <w:p w:rsidR="00081B0F" w:rsidRPr="00081B0F" w:rsidRDefault="00081B0F" w:rsidP="00081B0F">
      <w:pPr>
        <w:numPr>
          <w:ilvl w:val="1"/>
          <w:numId w:val="33"/>
        </w:numPr>
        <w:tabs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Информацию о внесенных изменениях и дополнениях потребитель услуг получает через средства массовой информации или непосредственно от администрации МБУК «ДК Коммунарка».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</w:p>
    <w:p w:rsidR="00081B0F" w:rsidRPr="00081B0F" w:rsidRDefault="00081B0F" w:rsidP="00081B0F">
      <w:pPr>
        <w:numPr>
          <w:ilvl w:val="0"/>
          <w:numId w:val="36"/>
        </w:numPr>
        <w:tabs>
          <w:tab w:val="left" w:pos="993"/>
        </w:tabs>
        <w:spacing w:after="200" w:line="360" w:lineRule="auto"/>
        <w:ind w:left="0" w:firstLine="567"/>
        <w:contextualSpacing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Основные правила предоставления платных услуг и требования, предъявляемые к  МБУК «ДК Коммунарка» при предоставлении платных услуг.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lastRenderedPageBreak/>
        <w:t>Платные услуги – это услуги, оказываемые Учреждением сверх основной деятельности, финансируемой за счет средств бюджета.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  Перечень платных услуг МБУК «ДК Коммунарка» формируется в соответствии с уставной деятельностью учреждения и утверждается решением Совета депутатов поселение Сосенское. 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При оказании платных услуг сохраняется установленный режим работы учреждения.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В Положении об оказании платных услуг должны быть предусмотрены возможные направления расходования средств, полученных от оказания платных услуг. Учреждение обязано расходовать средства, полученные от оказания платных услуг,  по целевому назначению в соответствии с действующим законодательством.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Директор МБУК «ДК Коммунарка» вправе самостоятельно определять направления расходования средств, поступивших за оказание платных услуг, в пределах полученных  денежных  средств.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Режим занятий по перечню платных услуг устанавливается администрацией МБУК «ДК Коммунарка». Учреждение обязано соблюдать утвержденный им план работы  и расписание занятий.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Платные услуги оказываются штатными сотрудниками МБУК «ДК Коммунарка» и привлеченными специалистами (по мере необходимости). Работа по оказанию платных услуг сотрудниками учреждения должна осуществляться в свободное от основной работы время.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Требования к оказанию платных услуг определяются по соглашению сторон и могут быть выше, чем это предусмотрено государственными стандартами.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Количество часов, предлагаемых в качестве платной услуги, должно соответствовать возрастным и индивидуальным особенностям занимающихся.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Занимающихся  на платной основе в группах (кружках)  не должно превышать нормы СанПиНа, и не должно повлечь за собой снижение установленной наполняемости групп при реализации основных программ на бюджетной основе. </w:t>
      </w:r>
    </w:p>
    <w:p w:rsidR="00081B0F" w:rsidRPr="00081B0F" w:rsidRDefault="00081B0F" w:rsidP="00081B0F">
      <w:pPr>
        <w:numPr>
          <w:ilvl w:val="1"/>
          <w:numId w:val="38"/>
        </w:numPr>
        <w:tabs>
          <w:tab w:val="left" w:pos="0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Руководство деятельностью МБУК «ДК Коммунарка» по оказанию платных услуг населению осуществляет директор, который в установленном порядке несет ответственность за качество оказания платных услуг потребителям,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</w:p>
    <w:p w:rsidR="001E25AC" w:rsidRDefault="001E25AC" w:rsidP="001E25AC">
      <w:pPr>
        <w:tabs>
          <w:tab w:val="left" w:pos="993"/>
        </w:tabs>
        <w:spacing w:after="200" w:line="360" w:lineRule="auto"/>
        <w:ind w:left="567"/>
        <w:contextualSpacing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numPr>
          <w:ilvl w:val="0"/>
          <w:numId w:val="38"/>
        </w:numPr>
        <w:tabs>
          <w:tab w:val="left" w:pos="993"/>
        </w:tabs>
        <w:spacing w:after="200" w:line="360" w:lineRule="auto"/>
        <w:ind w:left="0" w:firstLine="567"/>
        <w:contextualSpacing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Обязанности сторон по оказанию платных услуг поселению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lastRenderedPageBreak/>
        <w:t>3.1 Платные услуги, оказываемые учреждением, оформляются договором с занимающимися или их родителями (законными их представителями) по типовой форме  договора утвержденной главой поселения Сосенское. МБУК «ДК Коммунарка» обязано заключить типовой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актами, а так же в связи с переполнением групп и ограниченными возможностями заведения.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3.2  МБУК «ДК Коммунарка» обязано до заключения договора предоставлять необходимую и достоверную информацию об оказываемых услугах и цене на них, обеспечивающую возможность правильного их выбора. Указанная информация доводится до потребителя путем их размещения в средствах массовой информации или в МБУК «ДК Коммунарка» на доске информации.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3.3      МБУК «ДК Коммунарка» обязано предоставить для ознакомления: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Устав МБУК «ДК Коммунарка»;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режим работы Учреждения;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адрес, телефон Учредителя;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образцы договоров на оказание услуг;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- перечень платных услуг с указанием их стоимости; 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положение по предоставлению льгот;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- правила приема и требования к </w:t>
      </w:r>
      <w:proofErr w:type="gramStart"/>
      <w:r w:rsidRPr="00081B0F">
        <w:rPr>
          <w:rFonts w:eastAsia="Trebuchet MS"/>
          <w:lang w:eastAsia="en-US"/>
        </w:rPr>
        <w:t>поступающим</w:t>
      </w:r>
      <w:proofErr w:type="gramEnd"/>
      <w:r w:rsidRPr="00081B0F">
        <w:rPr>
          <w:rFonts w:eastAsia="Trebuchet MS"/>
          <w:lang w:eastAsia="en-US"/>
        </w:rPr>
        <w:t xml:space="preserve"> в платные кружки, группы; 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правила поведения для посещающих кружки детей и их родителей.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3.4  МБУК «ДК Коммунарка», занимающиеся или их законные представители, заключающие договоры на оказание платных услуг, 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3.5     МБУК «ДК Коммунарка» не несет ответственность в случае прекращения занятий по независящим от него причинам (отключение электроэнергии, отопления и прочих </w:t>
      </w:r>
      <w:proofErr w:type="gramStart"/>
      <w:r w:rsidRPr="00081B0F">
        <w:rPr>
          <w:rFonts w:eastAsia="Trebuchet MS"/>
          <w:lang w:eastAsia="en-US"/>
        </w:rPr>
        <w:t>форс</w:t>
      </w:r>
      <w:proofErr w:type="gramEnd"/>
      <w:r w:rsidRPr="00081B0F">
        <w:rPr>
          <w:rFonts w:eastAsia="Trebuchet MS"/>
          <w:lang w:eastAsia="en-US"/>
        </w:rPr>
        <w:t xml:space="preserve"> – мажорных обстоятельств).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3.6</w:t>
      </w:r>
      <w:proofErr w:type="gramStart"/>
      <w:r w:rsidRPr="00081B0F">
        <w:rPr>
          <w:rFonts w:eastAsia="Trebuchet MS"/>
          <w:lang w:eastAsia="en-US"/>
        </w:rPr>
        <w:t xml:space="preserve"> П</w:t>
      </w:r>
      <w:proofErr w:type="gramEnd"/>
      <w:r w:rsidRPr="00081B0F">
        <w:rPr>
          <w:rFonts w:eastAsia="Trebuchet MS"/>
          <w:lang w:eastAsia="en-US"/>
        </w:rPr>
        <w:t xml:space="preserve">ри увольнении преподавателя, администрация МБУК «ДК Коммунарка» производит  его замещение, не меняя деятельности кружка (занятия). 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3.7  Занимающиеся или их родители (законные представители) обязаны оплатить оказываемые платные услуги  в порядке и в сроки, указанные в договоре и в соответствии с законодательством РФ получить документ, подтверждающий оплату услуг, в противном случае допуск к занятиям будет прекращен.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b/>
          <w:lang w:eastAsia="en-US"/>
        </w:rPr>
      </w:pPr>
      <w:r w:rsidRPr="00081B0F">
        <w:rPr>
          <w:rFonts w:eastAsia="Trebuchet MS"/>
          <w:lang w:eastAsia="en-US"/>
        </w:rPr>
        <w:t>3.8     Учреждение и занимающиеся (их родители, законные представители), заключившие договоры на оказания платных услуг, несут ответственность, за неисполнение обязательств по договору в соответствии с действующим законодательством.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4.  Порядок формирования цены за предоставленные платные услуги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4.1   Цены (тарифы) на платные услуги, включая цены на билеты, культурно – досуговые мероприятия  МБУК «ДК Коммунарка» </w:t>
      </w:r>
      <w:r w:rsidRPr="00C975BB">
        <w:rPr>
          <w:rFonts w:eastAsia="Trebuchet MS"/>
          <w:lang w:eastAsia="en-US"/>
        </w:rPr>
        <w:t>устанавливает</w:t>
      </w:r>
      <w:r w:rsidRPr="00081B0F">
        <w:rPr>
          <w:rFonts w:eastAsia="Trebuchet MS"/>
          <w:lang w:eastAsia="en-US"/>
        </w:rPr>
        <w:t xml:space="preserve"> самостоятельно в соответствии с уровнем предельных цен (тарифов) на оплату соответствующих услуг физическими или юридическими лицами и </w:t>
      </w:r>
      <w:r w:rsidR="00C975BB">
        <w:rPr>
          <w:rFonts w:eastAsia="Trebuchet MS"/>
          <w:lang w:eastAsia="en-US"/>
        </w:rPr>
        <w:t>согласовывается</w:t>
      </w:r>
      <w:r w:rsidRPr="00081B0F">
        <w:rPr>
          <w:rFonts w:eastAsia="Trebuchet MS"/>
          <w:lang w:eastAsia="en-US"/>
        </w:rPr>
        <w:t xml:space="preserve"> с органами местного самоуправления поселения Сосенское.</w:t>
      </w:r>
    </w:p>
    <w:p w:rsidR="00C975BB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4.2</w:t>
      </w:r>
      <w:proofErr w:type="gramStart"/>
      <w:r w:rsidRPr="00081B0F">
        <w:rPr>
          <w:rFonts w:eastAsia="Trebuchet MS"/>
          <w:lang w:eastAsia="en-US"/>
        </w:rPr>
        <w:t xml:space="preserve">  </w:t>
      </w:r>
      <w:r w:rsidR="00C975BB">
        <w:rPr>
          <w:rFonts w:eastAsia="Trebuchet MS"/>
          <w:lang w:eastAsia="en-US"/>
        </w:rPr>
        <w:t>Д</w:t>
      </w:r>
      <w:proofErr w:type="gramEnd"/>
      <w:r w:rsidR="00C975BB">
        <w:rPr>
          <w:rFonts w:eastAsia="Trebuchet MS"/>
          <w:lang w:eastAsia="en-US"/>
        </w:rPr>
        <w:t>ля р</w:t>
      </w:r>
      <w:r w:rsidRPr="00081B0F">
        <w:rPr>
          <w:rFonts w:eastAsia="Trebuchet MS"/>
          <w:lang w:eastAsia="en-US"/>
        </w:rPr>
        <w:t>асчет</w:t>
      </w:r>
      <w:r w:rsidR="00C975BB">
        <w:rPr>
          <w:rFonts w:eastAsia="Trebuchet MS"/>
          <w:lang w:eastAsia="en-US"/>
        </w:rPr>
        <w:t>а</w:t>
      </w:r>
      <w:r w:rsidRPr="00081B0F">
        <w:rPr>
          <w:rFonts w:eastAsia="Trebuchet MS"/>
          <w:lang w:eastAsia="en-US"/>
        </w:rPr>
        <w:t xml:space="preserve"> цен (тарифов) на платные услуги</w:t>
      </w:r>
      <w:r w:rsidR="00C975BB">
        <w:rPr>
          <w:rFonts w:eastAsia="Trebuchet MS"/>
          <w:lang w:eastAsia="en-US"/>
        </w:rPr>
        <w:t xml:space="preserve"> применяется Расчет цены единицы платной услуги на одного занимающегося в самоокупаемых кружках МБУК «ДК Коммунарка»,</w:t>
      </w:r>
      <w:r w:rsidRPr="00081B0F">
        <w:rPr>
          <w:rFonts w:eastAsia="Trebuchet MS"/>
          <w:lang w:eastAsia="en-US"/>
        </w:rPr>
        <w:t xml:space="preserve"> </w:t>
      </w:r>
      <w:r w:rsidR="00C975BB">
        <w:rPr>
          <w:rFonts w:eastAsia="Trebuchet MS"/>
          <w:lang w:eastAsia="en-US"/>
        </w:rPr>
        <w:t>утверждаемым Главой поселения Сосенское.</w:t>
      </w:r>
      <w:r w:rsidRPr="00081B0F">
        <w:rPr>
          <w:rFonts w:eastAsia="Trebuchet MS"/>
          <w:lang w:eastAsia="en-US"/>
        </w:rPr>
        <w:t xml:space="preserve">  </w:t>
      </w:r>
    </w:p>
    <w:p w:rsidR="00081B0F" w:rsidRPr="00081B0F" w:rsidRDefault="00C975BB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О</w:t>
      </w:r>
      <w:r w:rsidR="00081B0F" w:rsidRPr="00081B0F">
        <w:rPr>
          <w:rFonts w:eastAsia="Trebuchet MS"/>
          <w:lang w:eastAsia="en-US"/>
        </w:rPr>
        <w:t>пределяется на основании себестоимости услуг, исходя из фактических затрат на их оказание. Себестоимость формируется на основании анализа  затрат будущего периода (года), сформированных по статьям, классификация которых определена бюджетной классификацией РФ</w:t>
      </w:r>
      <w:r>
        <w:rPr>
          <w:rFonts w:eastAsia="Trebuchet MS"/>
          <w:lang w:eastAsia="en-US"/>
        </w:rPr>
        <w:t>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4.3  Цены (тарифы) по видам платных услуг, оказываемых муниципальным бюджетным учреждением культуры «Дом культуры Коммунарка» утверждаются ежегодно Советом депутатов поселения Сосенское. 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4.5  Оплата за оказываемые платные услуги должна производиться потребителем – юридическим  или физическим лицом безналичным перечислением на лицевые счета МБУК «ДК Коммунарка», открытых в органах УФК г. Москвы.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4.6     Льготы по оказанию платных услуг утверждаются Постановлением Главы поселения Сосенское. 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5.   Учет средств от оказания платных услуг.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5.1  Источниками финансовых средств МБУК «ДК Коммунарка» при оказании платных услуг являются: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личные средства граждан;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средства предприятия, организаций, учреждений;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- другие, не запрещенные законом средства.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5.2  МБУК «ДК Коммунарка» 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5.3  Денежные средства, получаемые МБУК «ДК Коммунарка» от оказания платных услуг, аккумулируются на лицевом счете по учету средств, полученных от предпринимательской и иной приносящей доход деятельности, открытом в органах УФК по г. Москве.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lastRenderedPageBreak/>
        <w:t>5.4 МБУК «ДК Коммунарка» в установленные сроки представляет в Администрацию  поселения Сосенское   план финансово-хозяйственной деятельности (далее ПФХД),  в части платных услуг на предстоящий финансовый год с расчетной документацией к ним.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5.5</w:t>
      </w:r>
      <w:proofErr w:type="gramStart"/>
      <w:r w:rsidR="00FD4E78">
        <w:rPr>
          <w:rFonts w:eastAsia="Trebuchet MS"/>
          <w:lang w:eastAsia="en-US"/>
        </w:rPr>
        <w:t xml:space="preserve"> </w:t>
      </w:r>
      <w:r w:rsidRPr="00081B0F">
        <w:rPr>
          <w:rFonts w:eastAsia="Trebuchet MS"/>
          <w:lang w:eastAsia="en-US"/>
        </w:rPr>
        <w:t>В</w:t>
      </w:r>
      <w:proofErr w:type="gramEnd"/>
      <w:r w:rsidRPr="00081B0F">
        <w:rPr>
          <w:rFonts w:eastAsia="Trebuchet MS"/>
          <w:lang w:eastAsia="en-US"/>
        </w:rPr>
        <w:t xml:space="preserve"> расшифровке к доходной части в ПФХД указываются планируемые доходы от оказания платных услуг на предстоящий финансовый год по каждому виду платных услуг.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5.6 Уточнение плановых значений по экономическим статьям расходов, в связи с превышением плана доходов,  в течение финансового года представляется до 10 числа месяца, следующего после окончания квартала, в администрацию поселения Сосенское  для систематизации данных.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5.7  Сведения о поступлении и использовании средств, полученных от оказания платных услуг, включаются в ежемесячную, ежеквартальную и годовую отчетность МБУК «ДК Коммунарка» в соответствии с действующим законодательством.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5.8 Денежные средства, полученные от оказания платных услуг, направляются в рамках утвержденным ПФХД в установленных пропорциях: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- на оплату труда руководителей кружков и студий из числа основных и внештатных сотрудников, а также доплату за выполнение организационно-методических и обслуживающих функций административными работниками - 60% от дохода из них: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- 50% преподаватели (45 % - оплата от ежемесячного дохода: 5% - компенсационные расходы за неиспользованный отпуск)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- 10% административные работники (директор - 1,5%,; гл.</w:t>
      </w:r>
      <w:r>
        <w:rPr>
          <w:rFonts w:eastAsia="Trebuchet MS"/>
          <w:lang w:eastAsia="en-US"/>
        </w:rPr>
        <w:t xml:space="preserve"> </w:t>
      </w:r>
      <w:r w:rsidRPr="00FD4E78">
        <w:rPr>
          <w:rFonts w:eastAsia="Trebuchet MS"/>
          <w:lang w:eastAsia="en-US"/>
        </w:rPr>
        <w:t>бухгалтер, вед. бух</w:t>
      </w:r>
      <w:proofErr w:type="gramStart"/>
      <w:r w:rsidRPr="00FD4E78">
        <w:rPr>
          <w:rFonts w:eastAsia="Trebuchet MS"/>
          <w:lang w:eastAsia="en-US"/>
        </w:rPr>
        <w:t xml:space="preserve"> ,</w:t>
      </w:r>
      <w:proofErr w:type="gramEnd"/>
      <w:r w:rsidRPr="00FD4E78">
        <w:rPr>
          <w:rFonts w:eastAsia="Trebuchet MS"/>
          <w:lang w:eastAsia="en-US"/>
        </w:rPr>
        <w:t xml:space="preserve"> худ. руководитель - по 2,5%; администратор - 1%);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-</w:t>
      </w:r>
      <w:r>
        <w:rPr>
          <w:rFonts w:eastAsia="Trebuchet MS"/>
          <w:lang w:eastAsia="en-US"/>
        </w:rPr>
        <w:t xml:space="preserve"> </w:t>
      </w:r>
      <w:r w:rsidRPr="00FD4E78">
        <w:rPr>
          <w:rFonts w:eastAsia="Trebuchet MS"/>
          <w:lang w:eastAsia="en-US"/>
        </w:rPr>
        <w:t>10 % от дохода на оплату коммунальных услуг;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-</w:t>
      </w:r>
      <w:r>
        <w:rPr>
          <w:rFonts w:eastAsia="Trebuchet MS"/>
          <w:lang w:eastAsia="en-US"/>
        </w:rPr>
        <w:t xml:space="preserve"> </w:t>
      </w:r>
      <w:r w:rsidRPr="00FD4E78">
        <w:rPr>
          <w:rFonts w:eastAsia="Trebuchet MS"/>
          <w:lang w:eastAsia="en-US"/>
        </w:rPr>
        <w:t>10 % от дохода на материалы и материально-техническое развитие МБУК «ДК Коммунарка»;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 xml:space="preserve">- 18,12 % от дохода на отчисление от оплаты труда (30,2% </w:t>
      </w:r>
      <w:proofErr w:type="gramStart"/>
      <w:r w:rsidRPr="00FD4E78">
        <w:rPr>
          <w:rFonts w:eastAsia="Trebuchet MS"/>
          <w:lang w:eastAsia="en-US"/>
        </w:rPr>
        <w:t>от</w:t>
      </w:r>
      <w:proofErr w:type="gramEnd"/>
      <w:r w:rsidRPr="00FD4E78">
        <w:rPr>
          <w:rFonts w:eastAsia="Trebuchet MS"/>
          <w:lang w:eastAsia="en-US"/>
        </w:rPr>
        <w:t xml:space="preserve"> ФОТ) </w:t>
      </w:r>
    </w:p>
    <w:p w:rsidR="00FD4E78" w:rsidRP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FD4E78">
        <w:rPr>
          <w:rFonts w:eastAsia="Trebuchet MS"/>
          <w:lang w:eastAsia="en-US"/>
        </w:rPr>
        <w:t>- 0,376 % на перечисление налогов ( прибыль),</w:t>
      </w:r>
      <w:r>
        <w:rPr>
          <w:rFonts w:eastAsia="Trebuchet MS"/>
          <w:lang w:eastAsia="en-US"/>
        </w:rPr>
        <w:t xml:space="preserve"> </w:t>
      </w:r>
      <w:r w:rsidRPr="00FD4E78">
        <w:rPr>
          <w:rFonts w:eastAsia="Trebuchet MS"/>
          <w:lang w:eastAsia="en-US"/>
        </w:rPr>
        <w:t>согласно НК РФ</w:t>
      </w:r>
      <w:proofErr w:type="gramStart"/>
      <w:r w:rsidRPr="00FD4E78">
        <w:rPr>
          <w:rFonts w:eastAsia="Trebuchet MS"/>
          <w:lang w:eastAsia="en-US"/>
        </w:rPr>
        <w:t xml:space="preserve"> ,</w:t>
      </w:r>
      <w:proofErr w:type="gramEnd"/>
      <w:r w:rsidRPr="00FD4E78">
        <w:rPr>
          <w:rFonts w:eastAsia="Trebuchet MS"/>
          <w:lang w:eastAsia="en-US"/>
        </w:rPr>
        <w:t xml:space="preserve"> </w:t>
      </w:r>
    </w:p>
    <w:p w:rsidR="00FD4E78" w:rsidRDefault="00FD4E78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proofErr w:type="gramStart"/>
      <w:r w:rsidRPr="00FD4E78">
        <w:rPr>
          <w:rFonts w:eastAsia="Trebuchet MS"/>
          <w:lang w:eastAsia="en-US"/>
        </w:rPr>
        <w:t>- 1,504 % чистая прибыль после уплаты налога распределяется приказом директора (стимулирующие выплаты и начисления на них, дополнительно предусмотренных уставом учреждения и прописанных в Положении «Об оплате труда работников муниципальных бюджетных учреждений культуры поселения Сосенское»</w:t>
      </w:r>
      <w:r>
        <w:rPr>
          <w:rFonts w:eastAsia="Trebuchet MS"/>
          <w:lang w:eastAsia="en-US"/>
        </w:rPr>
        <w:t>.</w:t>
      </w:r>
      <w:r w:rsidRPr="00FD4E78">
        <w:rPr>
          <w:rFonts w:eastAsia="Trebuchet MS"/>
          <w:lang w:eastAsia="en-US"/>
        </w:rPr>
        <w:t xml:space="preserve"> </w:t>
      </w:r>
      <w:proofErr w:type="gramEnd"/>
    </w:p>
    <w:p w:rsidR="00081B0F" w:rsidRPr="00081B0F" w:rsidRDefault="00081B0F" w:rsidP="00FD4E78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5.9   Фонд материально-технического развития МБУК «ДК Коммунарка» расходуется в соответствии с планом финансово-хозяйственной деятельности  на обеспечение и развитие МБУК «ДК Коммунарка» по следующим направлениям: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            -  выплаты стимулирующего характера</w:t>
      </w:r>
      <w:proofErr w:type="gramStart"/>
      <w:r w:rsidRPr="00081B0F">
        <w:rPr>
          <w:rFonts w:eastAsia="Trebuchet MS"/>
          <w:lang w:eastAsia="en-US"/>
        </w:rPr>
        <w:t xml:space="preserve"> ,</w:t>
      </w:r>
      <w:proofErr w:type="gramEnd"/>
      <w:r w:rsidRPr="00081B0F">
        <w:rPr>
          <w:rFonts w:eastAsia="Trebuchet MS"/>
          <w:lang w:eastAsia="en-US"/>
        </w:rPr>
        <w:t xml:space="preserve"> прописанных в Положении «Об оплате  труда работников муниципальных бюджетных учреждений культуры поселения Сосенское»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lastRenderedPageBreak/>
        <w:t xml:space="preserve">             - содержание и текущий ремонт учебных классов, студий и помещений, учебных пособий</w:t>
      </w:r>
      <w:proofErr w:type="gramStart"/>
      <w:r w:rsidRPr="00081B0F">
        <w:rPr>
          <w:rFonts w:eastAsia="Trebuchet MS"/>
          <w:lang w:eastAsia="en-US"/>
        </w:rPr>
        <w:t xml:space="preserve"> ,</w:t>
      </w:r>
      <w:proofErr w:type="gramEnd"/>
      <w:r w:rsidRPr="00081B0F">
        <w:rPr>
          <w:rFonts w:eastAsia="Trebuchet MS"/>
          <w:lang w:eastAsia="en-US"/>
        </w:rPr>
        <w:t xml:space="preserve"> инструментов и др.  МБУК «ДК Коммунарка»;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             - приобретение оборудования и инвентаря;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             - приобретение технических средств;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 xml:space="preserve">             - оплату стоимости переподготовки сотрудников или руководителей МБУК «ДК Коммунарка».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center"/>
        <w:rPr>
          <w:rFonts w:eastAsia="Trebuchet MS"/>
          <w:b/>
          <w:lang w:eastAsia="en-US"/>
        </w:rPr>
      </w:pPr>
      <w:r w:rsidRPr="00081B0F">
        <w:rPr>
          <w:rFonts w:eastAsia="Trebuchet MS"/>
          <w:b/>
          <w:lang w:eastAsia="en-US"/>
        </w:rPr>
        <w:t>6.  Заключительные положения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6.1  Контроль над деятельностью МБУК «ДК Коммунарка» по оказанию платных услуг осуществляет Учредитель – администрация  поселения Сосенское, а также иные организации, которые в соответствии с законами и иными правовыми актами РФ наделены соответствующими полномочиями.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lang w:eastAsia="en-US"/>
        </w:rPr>
      </w:pPr>
      <w:r w:rsidRPr="00081B0F">
        <w:rPr>
          <w:rFonts w:eastAsia="Trebuchet MS"/>
          <w:lang w:eastAsia="en-US"/>
        </w:rPr>
        <w:t>6.2  Директор МБУК «ДК Коммунарка» несет персональную ответственность за деятельность по оказанию платных услуг.</w:t>
      </w:r>
    </w:p>
    <w:p w:rsidR="00081B0F" w:rsidRPr="00081B0F" w:rsidRDefault="00081B0F" w:rsidP="00081B0F">
      <w:pPr>
        <w:tabs>
          <w:tab w:val="left" w:pos="2520"/>
        </w:tabs>
        <w:spacing w:line="360" w:lineRule="auto"/>
        <w:ind w:firstLine="567"/>
        <w:contextualSpacing/>
        <w:jc w:val="both"/>
        <w:rPr>
          <w:rFonts w:eastAsia="Trebuchet MS"/>
          <w:b/>
          <w:lang w:eastAsia="en-US"/>
        </w:rPr>
      </w:pPr>
    </w:p>
    <w:p w:rsidR="00081B0F" w:rsidRDefault="00081B0F" w:rsidP="00FD566F">
      <w:pPr>
        <w:tabs>
          <w:tab w:val="left" w:pos="2520"/>
        </w:tabs>
        <w:jc w:val="center"/>
        <w:rPr>
          <w:b/>
        </w:rPr>
        <w:sectPr w:rsidR="00081B0F" w:rsidSect="00160512">
          <w:pgSz w:w="11906" w:h="16838"/>
          <w:pgMar w:top="567" w:right="567" w:bottom="1134" w:left="1134" w:header="709" w:footer="709" w:gutter="0"/>
          <w:pgNumType w:start="1"/>
          <w:cols w:space="708"/>
          <w:docGrid w:linePitch="360"/>
        </w:sectPr>
      </w:pPr>
    </w:p>
    <w:p w:rsidR="00AB15EE" w:rsidRPr="00BD6489" w:rsidRDefault="003D2B7A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lastRenderedPageBreak/>
        <w:t xml:space="preserve">Приложение </w:t>
      </w:r>
      <w:r w:rsidR="00AB15EE">
        <w:rPr>
          <w:rFonts w:eastAsia="Trebuchet MS"/>
          <w:lang w:eastAsia="en-US"/>
        </w:rPr>
        <w:t>2</w:t>
      </w:r>
    </w:p>
    <w:p w:rsidR="00AB15EE" w:rsidRPr="00BD6489" w:rsidRDefault="003D2B7A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к П</w:t>
      </w:r>
      <w:r w:rsidR="00AB15EE" w:rsidRPr="00BD6489">
        <w:rPr>
          <w:rFonts w:eastAsia="Trebuchet MS"/>
          <w:lang w:eastAsia="en-US"/>
        </w:rPr>
        <w:t>остановлению Главы</w:t>
      </w:r>
    </w:p>
    <w:p w:rsidR="00AB15EE" w:rsidRPr="00BD6489" w:rsidRDefault="00AB15EE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 w:rsidRPr="00BD6489">
        <w:rPr>
          <w:rFonts w:eastAsia="Trebuchet MS"/>
          <w:lang w:eastAsia="en-US"/>
        </w:rPr>
        <w:t xml:space="preserve"> поселения Сосенское </w:t>
      </w:r>
    </w:p>
    <w:p w:rsidR="00AB15EE" w:rsidRPr="00BD6489" w:rsidRDefault="00E15FBC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№ 01-07-34/4 от 01.10.2014 г.</w:t>
      </w:r>
    </w:p>
    <w:p w:rsidR="00081B0F" w:rsidRDefault="00081B0F" w:rsidP="00FD566F">
      <w:pPr>
        <w:tabs>
          <w:tab w:val="left" w:pos="2520"/>
        </w:tabs>
        <w:jc w:val="center"/>
        <w:rPr>
          <w:b/>
        </w:rPr>
      </w:pPr>
    </w:p>
    <w:p w:rsidR="00081B0F" w:rsidRDefault="00081B0F" w:rsidP="00FD566F">
      <w:pPr>
        <w:tabs>
          <w:tab w:val="left" w:pos="2520"/>
        </w:tabs>
        <w:jc w:val="center"/>
        <w:rPr>
          <w:b/>
        </w:rPr>
      </w:pPr>
    </w:p>
    <w:p w:rsidR="00081B0F" w:rsidRDefault="00081B0F" w:rsidP="00081B0F">
      <w:pPr>
        <w:spacing w:line="120" w:lineRule="auto"/>
        <w:contextualSpacing/>
        <w:jc w:val="right"/>
      </w:pPr>
    </w:p>
    <w:p w:rsidR="00081B0F" w:rsidRPr="005323ED" w:rsidRDefault="00081B0F" w:rsidP="00081B0F">
      <w:pPr>
        <w:tabs>
          <w:tab w:val="left" w:pos="2850"/>
        </w:tabs>
        <w:contextualSpacing/>
        <w:jc w:val="center"/>
        <w:rPr>
          <w:b/>
        </w:rPr>
      </w:pPr>
      <w:r w:rsidRPr="005323ED">
        <w:rPr>
          <w:b/>
        </w:rPr>
        <w:t>ПОЛОЖЕНИЕ</w:t>
      </w:r>
    </w:p>
    <w:p w:rsidR="00081B0F" w:rsidRDefault="00081B0F" w:rsidP="00081B0F">
      <w:pPr>
        <w:tabs>
          <w:tab w:val="left" w:pos="2850"/>
        </w:tabs>
        <w:contextualSpacing/>
        <w:jc w:val="center"/>
        <w:rPr>
          <w:b/>
        </w:rPr>
      </w:pPr>
      <w:r w:rsidRPr="005323ED">
        <w:rPr>
          <w:b/>
        </w:rPr>
        <w:t>О ЛЬГОТАХ ПРИ ОКАЗАНИИ ПЛАТНЫХ УСЛУГ</w:t>
      </w:r>
      <w:r>
        <w:rPr>
          <w:b/>
        </w:rPr>
        <w:t xml:space="preserve"> МБУК «ДК КОММУНАРКА»</w:t>
      </w:r>
    </w:p>
    <w:p w:rsidR="00081B0F" w:rsidRDefault="00081B0F" w:rsidP="00081B0F">
      <w:pPr>
        <w:tabs>
          <w:tab w:val="left" w:pos="2850"/>
        </w:tabs>
        <w:contextualSpacing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081B0F" w:rsidRDefault="00081B0F" w:rsidP="00081B0F">
      <w:pPr>
        <w:tabs>
          <w:tab w:val="left" w:pos="2850"/>
        </w:tabs>
        <w:contextualSpacing/>
        <w:jc w:val="center"/>
        <w:rPr>
          <w:b/>
        </w:rPr>
      </w:pPr>
      <w:r>
        <w:rPr>
          <w:b/>
        </w:rPr>
        <w:t>Раздел 1. ОБЩИЕ ПОЛОЖЕНИЯ</w:t>
      </w:r>
    </w:p>
    <w:p w:rsidR="00081B0F" w:rsidRDefault="00081B0F" w:rsidP="00081B0F">
      <w:pPr>
        <w:tabs>
          <w:tab w:val="left" w:pos="2850"/>
        </w:tabs>
        <w:contextualSpacing/>
        <w:jc w:val="both"/>
      </w:pP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>1.1   Настоящее Положение о льготах при оказании платных услуг муниципальным бюджетным учреждением культуры «Дом Культуры Коммунарка» (далее - Учреждение) поселения Сосенское  (далее - Положение) разработано в соответствии с действующими нормативно-правовыми актами: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Основами законодательства РФ о культуре;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Федеральным законом «О ветеранах»;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Законом  г. Москвы «О мерах социальной поддержки семьи и детей»;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</w:pPr>
      <w:r>
        <w:t xml:space="preserve">     - Уставом поселения Сосенское .                                                                                                                                                 1.2  Настоящее Положение вводится в целях упорядочения деятельности Учреждения в части предоставления льгот при оказании платных услуг.                                                                                         1.3  Льготы предоставляются: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1.3.1 Героям Советского Союза, Героям Российской Федерации, полным кавалерам орденов Славы, награжденным орденом Трудовой славы;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1.3.2 Инвалидам, имеющим </w:t>
      </w:r>
      <w:r>
        <w:rPr>
          <w:lang w:val="en-US"/>
        </w:rPr>
        <w:t>III</w:t>
      </w:r>
      <w:r>
        <w:t xml:space="preserve"> степень ограничения способности к трудовой деятельности, а также лицам, которые имеют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Pr="00887092">
        <w:t xml:space="preserve"> </w:t>
      </w:r>
      <w:r>
        <w:t>группу инвалидности, инвалидам с детства;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1.3.3 Участникам Великой Отечественной войны, ветеранам  труда и лицам, приравненным к ним;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1.3.4  Детям потерявших одного из кормильцев, детям из многодетных семей, детям-инвалидам, детям родителей-инвалидов;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1.3.5  Военнослужащим, проходящим военную службу по призыву;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1.3.6  Работникам Дома культуры Коммунарка и их детям;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1.3.7  Одиноким пенсионерам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</w:t>
      </w:r>
      <w:r w:rsidRPr="00C975BB">
        <w:t>1.3.8 Дво</w:t>
      </w:r>
      <w:r w:rsidR="00C975BB" w:rsidRPr="00C975BB">
        <w:t>им</w:t>
      </w:r>
      <w:r w:rsidRPr="00C975BB">
        <w:t xml:space="preserve"> дет</w:t>
      </w:r>
      <w:r w:rsidR="00C975BB" w:rsidRPr="00C975BB">
        <w:t>ям (и более)</w:t>
      </w:r>
      <w:r w:rsidRPr="00C975BB">
        <w:t xml:space="preserve"> из одной семьи при условии, что об</w:t>
      </w:r>
      <w:proofErr w:type="gramStart"/>
      <w:r w:rsidRPr="00C975BB">
        <w:t>а</w:t>
      </w:r>
      <w:r w:rsidR="00C975BB" w:rsidRPr="00C975BB">
        <w:t>(</w:t>
      </w:r>
      <w:proofErr w:type="gramEnd"/>
      <w:r w:rsidR="00C975BB" w:rsidRPr="00C975BB">
        <w:t>и более)</w:t>
      </w:r>
      <w:r w:rsidRPr="00C975BB">
        <w:t xml:space="preserve"> ребёнка посещают платный кружок (кружки)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1.4    </w:t>
      </w:r>
      <w:r w:rsidRPr="00C975BB">
        <w:t xml:space="preserve">Группа (кружок) на платной основе не должны превышать от 10 до 13 человек (нормы </w:t>
      </w:r>
      <w:proofErr w:type="spellStart"/>
      <w:r w:rsidRPr="00C975BB">
        <w:t>СаНПиН</w:t>
      </w:r>
      <w:proofErr w:type="spellEnd"/>
      <w:r w:rsidRPr="00C975BB">
        <w:t>).</w:t>
      </w:r>
      <w:r>
        <w:t xml:space="preserve"> 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>1.5</w:t>
      </w:r>
      <w:proofErr w:type="gramStart"/>
      <w:r>
        <w:t xml:space="preserve">  В</w:t>
      </w:r>
      <w:proofErr w:type="gramEnd"/>
      <w:r>
        <w:t xml:space="preserve"> Учреждении должен быть оформлен стенд с Положением и всей необходимой информации по вопросу о льготах при оказании платных услуг Учреждением.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center"/>
        <w:rPr>
          <w:b/>
        </w:rPr>
      </w:pP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center"/>
        <w:rPr>
          <w:b/>
        </w:rPr>
      </w:pP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center"/>
        <w:rPr>
          <w:b/>
        </w:rPr>
      </w:pPr>
      <w:r w:rsidRPr="00B10295">
        <w:rPr>
          <w:b/>
        </w:rPr>
        <w:t>Раздел 2</w:t>
      </w:r>
      <w:r>
        <w:t xml:space="preserve">. </w:t>
      </w:r>
      <w:r w:rsidRPr="00B10295">
        <w:rPr>
          <w:b/>
        </w:rPr>
        <w:t xml:space="preserve">ПРАВИЛА ПРЕДОСТАВЛЕНИЯ ЛЬГОТ ПРИ ОКАЗАНИИ </w:t>
      </w:r>
      <w:r>
        <w:rPr>
          <w:b/>
        </w:rPr>
        <w:t xml:space="preserve">                        </w:t>
      </w:r>
      <w:r w:rsidRPr="00B10295">
        <w:rPr>
          <w:b/>
        </w:rPr>
        <w:t>ПЛАТНЫХ УСЛУГ НАСЕЛЕНИЮ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2.1 Льготы устанавливаются в Учреждении 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>-  при проведении ими платных культурно-массовых  мероприятий, лицам перечисленных в п. 1.3.1 – 1.3.7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- для оплаты занятий в платных кружках и коллективах, лицам перечисленных в п.1.3.4 , 1.3.6 , 1.3.8 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>2.2 Льготы детям из многодетных семей предоставляются,  с  условием, что они являются участниками программы  адресной поддержки «Малообеспеченная семья» поселения Сосенское</w:t>
      </w:r>
      <w:r w:rsidR="001B64C8">
        <w:t xml:space="preserve"> в</w:t>
      </w:r>
      <w:r>
        <w:t xml:space="preserve"> г. Москв</w:t>
      </w:r>
      <w:r w:rsidR="001B64C8">
        <w:t>е</w:t>
      </w:r>
      <w:r>
        <w:t xml:space="preserve">. 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>2.3 Льготы не распространяются на мероприятия, проводимые на территории Учреждения сторонними организациями по договорам.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>2.4 Перечень льгот при оказании платных услуг:</w:t>
      </w:r>
    </w:p>
    <w:p w:rsidR="00081B0F" w:rsidRPr="001B64C8" w:rsidRDefault="001B64C8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2.4.1 </w:t>
      </w:r>
      <w:r w:rsidR="00081B0F" w:rsidRPr="001B64C8">
        <w:t>при проведении платных мероприятий по билетам Учреждения (демонстрация кинофильмов, видеопрограмм, спектаклей, концертов, цирковых представлений):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обслуживаются бесплатно:  дети в возрасте до 3 лет,  военнослужащие, проходящие военную службу по призыву, Герои Советского Союза. Герои Российской Федерации, полные кавалеры орденов Славы. Награжденные орденом Трудовой Славы, участники Великой Отечественной войны;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оплачивают 50% стоимости билетов:  инвалиды;</w:t>
      </w:r>
      <w:r w:rsidRPr="00C51105">
        <w:t xml:space="preserve"> </w:t>
      </w:r>
      <w:proofErr w:type="gramStart"/>
      <w:r>
        <w:t>дети</w:t>
      </w:r>
      <w:proofErr w:type="gramEnd"/>
      <w:r>
        <w:t xml:space="preserve"> потерявшие кормильцев и дети из многодетных семей, состоящие в программе адресной поддержки «Малообеспеченная семья» поселения Сосенское г. Москвы</w:t>
      </w:r>
      <w:r w:rsidR="00C975BB">
        <w:t>,</w:t>
      </w:r>
      <w:r>
        <w:t xml:space="preserve"> </w:t>
      </w:r>
      <w:r w:rsidRPr="00C975BB">
        <w:t>работники муниципального учреждения культуры (являющиеся основными работниками учреждения) и их дети</w:t>
      </w:r>
      <w:r w:rsidR="00C975BB" w:rsidRPr="00C975BB">
        <w:t>,</w:t>
      </w:r>
      <w:r w:rsidRPr="00C975BB">
        <w:t xml:space="preserve">  одинокие пенсионеры</w:t>
      </w:r>
      <w:r w:rsidR="00C975BB" w:rsidRPr="00C975BB">
        <w:t>.</w:t>
      </w:r>
    </w:p>
    <w:p w:rsidR="00081B0F" w:rsidRPr="001B64C8" w:rsidRDefault="001B64C8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 w:rsidRPr="001B64C8">
        <w:t xml:space="preserve">2.4.2 </w:t>
      </w:r>
      <w:r w:rsidR="00081B0F" w:rsidRPr="001B64C8">
        <w:t>в платных кружках и коллективах: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- 50% стоимости занятий оплачивают дети из многодетных семей, состоящие в программе адресной поддержки «Малообеспеченная семья» поселения Сосенское,  </w:t>
      </w:r>
      <w:proofErr w:type="gramStart"/>
      <w:r>
        <w:t>дети</w:t>
      </w:r>
      <w:proofErr w:type="gramEnd"/>
      <w:r>
        <w:t xml:space="preserve"> потерявшие кормильца, дети - инвалиды (с предоставлением соответствующих документов), работники муниципального учреждения культуры</w:t>
      </w:r>
      <w:r w:rsidR="006529BD">
        <w:t xml:space="preserve"> </w:t>
      </w:r>
      <w:r>
        <w:t>(являющиеся основными работниками учреждения)  и их дети;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>
        <w:t xml:space="preserve">     -  по 75 % стоимости занятий оплачивают двое детей</w:t>
      </w:r>
      <w:r w:rsidR="006529BD">
        <w:t xml:space="preserve"> (и более)</w:t>
      </w:r>
      <w:r>
        <w:t xml:space="preserve"> из одной семьи при условии, что оба ребёнка</w:t>
      </w:r>
      <w:r w:rsidR="006529BD">
        <w:t xml:space="preserve"> (и более)</w:t>
      </w:r>
      <w:r>
        <w:t xml:space="preserve"> посещают платный кружок (кружки).</w:t>
      </w:r>
    </w:p>
    <w:p w:rsidR="00081B0F" w:rsidRPr="001B64C8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</w:pPr>
      <w:r w:rsidRPr="001B64C8">
        <w:t>2.5. Число лиц, посещающих кружковую деятельность на льготной основе, не должно превышать 15% от общего числа занимающихся в данном кружке.</w:t>
      </w:r>
    </w:p>
    <w:p w:rsidR="00081B0F" w:rsidRDefault="00081B0F" w:rsidP="001B64C8">
      <w:pPr>
        <w:tabs>
          <w:tab w:val="left" w:pos="285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lastRenderedPageBreak/>
        <w:t>2.</w:t>
      </w:r>
      <w:r w:rsidR="006529BD">
        <w:t>6</w:t>
      </w:r>
      <w:r>
        <w:t>. Контроль над деятельностью Учреждения по льготам при оказании платных услуг осуществляют в пределах своей компетенции администрация  поселения Сосенское г. Москвы и другие органы и организации, которым в соответствии с законами и иными правовыми актами РФ предоставлено право проверки деятельности Учреждения.</w:t>
      </w:r>
    </w:p>
    <w:p w:rsidR="001E25AC" w:rsidRDefault="001E25AC" w:rsidP="00BD6489">
      <w:pPr>
        <w:tabs>
          <w:tab w:val="left" w:pos="2850"/>
        </w:tabs>
        <w:spacing w:after="200" w:line="276" w:lineRule="auto"/>
        <w:contextualSpacing/>
        <w:jc w:val="both"/>
        <w:rPr>
          <w:rFonts w:eastAsia="Trebuchet MS"/>
          <w:lang w:eastAsia="en-US"/>
        </w:rPr>
        <w:sectPr w:rsidR="001E25AC" w:rsidSect="004A5A9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D6489" w:rsidRDefault="003B3FA2" w:rsidP="00E56247">
      <w:pPr>
        <w:tabs>
          <w:tab w:val="left" w:pos="2850"/>
        </w:tabs>
        <w:spacing w:after="200" w:line="276" w:lineRule="auto"/>
        <w:contextualSpacing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lastRenderedPageBreak/>
        <w:t xml:space="preserve">Приложение </w:t>
      </w:r>
      <w:r w:rsidR="001E25AC">
        <w:rPr>
          <w:rFonts w:eastAsia="Trebuchet MS"/>
          <w:lang w:eastAsia="en-US"/>
        </w:rPr>
        <w:t>3</w:t>
      </w:r>
    </w:p>
    <w:p w:rsidR="000633A2" w:rsidRPr="000633A2" w:rsidRDefault="003B3FA2" w:rsidP="000633A2">
      <w:pPr>
        <w:tabs>
          <w:tab w:val="left" w:pos="2850"/>
        </w:tabs>
        <w:spacing w:after="200" w:line="276" w:lineRule="auto"/>
        <w:contextualSpacing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к П</w:t>
      </w:r>
      <w:r w:rsidR="000633A2" w:rsidRPr="000633A2">
        <w:rPr>
          <w:rFonts w:eastAsia="Trebuchet MS"/>
          <w:lang w:eastAsia="en-US"/>
        </w:rPr>
        <w:t>остановлению Главы</w:t>
      </w:r>
    </w:p>
    <w:p w:rsidR="000633A2" w:rsidRPr="000633A2" w:rsidRDefault="000633A2" w:rsidP="000633A2">
      <w:pPr>
        <w:tabs>
          <w:tab w:val="left" w:pos="2850"/>
        </w:tabs>
        <w:spacing w:after="200" w:line="276" w:lineRule="auto"/>
        <w:contextualSpacing/>
        <w:jc w:val="right"/>
        <w:rPr>
          <w:rFonts w:eastAsia="Trebuchet MS"/>
          <w:lang w:eastAsia="en-US"/>
        </w:rPr>
      </w:pPr>
      <w:r w:rsidRPr="000633A2">
        <w:rPr>
          <w:rFonts w:eastAsia="Trebuchet MS"/>
          <w:lang w:eastAsia="en-US"/>
        </w:rPr>
        <w:t xml:space="preserve"> поселения Сосенское </w:t>
      </w:r>
    </w:p>
    <w:p w:rsidR="000633A2" w:rsidRPr="00BD6489" w:rsidRDefault="000B3D21" w:rsidP="000633A2">
      <w:pPr>
        <w:tabs>
          <w:tab w:val="left" w:pos="2850"/>
        </w:tabs>
        <w:spacing w:after="200" w:line="276" w:lineRule="auto"/>
        <w:contextualSpacing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№ 01-07-34/4 от 01.10.2014 г.</w:t>
      </w:r>
    </w:p>
    <w:p w:rsidR="00BD6489" w:rsidRPr="00BD6489" w:rsidRDefault="00BD6489" w:rsidP="00BD6489">
      <w:pPr>
        <w:tabs>
          <w:tab w:val="left" w:pos="2850"/>
        </w:tabs>
        <w:spacing w:after="200" w:line="276" w:lineRule="auto"/>
        <w:contextualSpacing/>
        <w:jc w:val="both"/>
        <w:rPr>
          <w:rFonts w:eastAsia="Trebuchet MS"/>
          <w:lang w:eastAsia="en-US"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РАСЧЕТ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цены единицы платной услуги на одного занимающегося в самоокупаемых кружках МБУК «Дом культуры Коммунарка»</w:t>
      </w:r>
      <w:r>
        <w:rPr>
          <w:b/>
        </w:rPr>
        <w:t xml:space="preserve"> </w:t>
      </w:r>
      <w:r w:rsidRPr="00C518BC">
        <w:rPr>
          <w:b/>
        </w:rPr>
        <w:t>с 01 января 2015 года.</w:t>
      </w:r>
    </w:p>
    <w:p w:rsidR="00C518BC" w:rsidRDefault="00C518BC" w:rsidP="00C518BC">
      <w:pPr>
        <w:tabs>
          <w:tab w:val="left" w:pos="1560"/>
        </w:tabs>
      </w:pPr>
      <w:r w:rsidRPr="00C518BC">
        <w:t xml:space="preserve">             </w:t>
      </w:r>
    </w:p>
    <w:p w:rsidR="00C518BC" w:rsidRPr="00C518BC" w:rsidRDefault="00C518BC" w:rsidP="00C518BC">
      <w:pPr>
        <w:tabs>
          <w:tab w:val="left" w:pos="1560"/>
        </w:tabs>
        <w:ind w:firstLine="851"/>
      </w:pPr>
      <w:r w:rsidRPr="00C518BC">
        <w:t>Формирование цены на платные услуги основано на принципе полного возмещения затрат учреждения культуры на оказание платных услуг, при котором цена складывается на основе себестоимости затраченных на её осуществление ресурсов и средств на развитие материально-технической базы учреждения культуры.  Цена на платные услуги</w:t>
      </w:r>
      <w:proofErr w:type="gramStart"/>
      <w:r w:rsidRPr="00C518BC">
        <w:t xml:space="preserve"> ,</w:t>
      </w:r>
      <w:proofErr w:type="gramEnd"/>
      <w:r w:rsidRPr="00C518BC">
        <w:t xml:space="preserve"> предоставляемые населению, рассчитывается на основе экономически обоснованной себестоимости услуг.  Расчёт себестоимости платных услуг учреждения (МБУК «ДК Коммунарка»)  производится  по калькуляционным статьям за единицу услуги</w:t>
      </w:r>
      <w:proofErr w:type="gramStart"/>
      <w:r w:rsidRPr="00C518BC">
        <w:t xml:space="preserve">  ,</w:t>
      </w:r>
      <w:proofErr w:type="gramEnd"/>
      <w:r w:rsidRPr="00C518BC">
        <w:t xml:space="preserve"> в соответствии с  письмом Минфина РФ от 01.06.2011г.; методическими рекомендациями, утвержденными Минэкономики России от 06.12.1995г. № СИ-484/7-982 п.4.1. При определении стоимости и цены платных услуг учреждение (МБУК "ДК Коммунарка") руководствуется ст.52 Основ законодательства о культуре и п.34 Положения № 609 ,  постановлением Правительства РФ от 07.03.1995г.   № 239. </w:t>
      </w:r>
    </w:p>
    <w:p w:rsidR="00C518BC" w:rsidRPr="00C518BC" w:rsidRDefault="00C518BC" w:rsidP="00C518BC">
      <w:pPr>
        <w:tabs>
          <w:tab w:val="left" w:pos="2490"/>
        </w:tabs>
        <w:ind w:firstLine="851"/>
      </w:pPr>
    </w:p>
    <w:p w:rsidR="00C518BC" w:rsidRPr="00C518BC" w:rsidRDefault="00C518BC" w:rsidP="00C518BC">
      <w:pPr>
        <w:tabs>
          <w:tab w:val="left" w:pos="2490"/>
        </w:tabs>
        <w:ind w:firstLine="851"/>
      </w:pPr>
      <w:r w:rsidRPr="00C518BC">
        <w:t>Калькуляция осуществляется с учетом материальных и трудовых затрат</w:t>
      </w:r>
      <w:proofErr w:type="gramStart"/>
      <w:r w:rsidRPr="00C518BC">
        <w:t xml:space="preserve"> ;</w:t>
      </w:r>
      <w:proofErr w:type="gramEnd"/>
      <w:r w:rsidRPr="00C518BC">
        <w:t xml:space="preserve"> накладных расходов ; налогов и иных обязательных платежей, предусмотренных действующим законодательством; требований отраслевых инструкций по вопросам планирования, учета и калькуляции себестоимости услуг; нормативных правовых актов Правительства РФ, субъектов РФ или органов местного самоуправления.</w:t>
      </w:r>
    </w:p>
    <w:p w:rsidR="00C518BC" w:rsidRPr="00C518BC" w:rsidRDefault="00C518BC" w:rsidP="00C518BC">
      <w:pPr>
        <w:tabs>
          <w:tab w:val="left" w:pos="2490"/>
        </w:tabs>
        <w:ind w:firstLine="851"/>
      </w:pPr>
    </w:p>
    <w:p w:rsidR="00C518BC" w:rsidRPr="00C518BC" w:rsidRDefault="00C518BC" w:rsidP="00C518BC">
      <w:pPr>
        <w:tabs>
          <w:tab w:val="left" w:pos="2490"/>
        </w:tabs>
        <w:ind w:firstLine="851"/>
      </w:pPr>
      <w:r w:rsidRPr="00C518BC">
        <w:t>Для расчета цены одной единицы платной услуги используется плановый объем услуг, плановое задание на будущий период.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 </w:t>
      </w:r>
    </w:p>
    <w:p w:rsidR="00C518BC" w:rsidRPr="00C518BC" w:rsidRDefault="00C518BC" w:rsidP="00C518BC">
      <w:pPr>
        <w:tabs>
          <w:tab w:val="left" w:pos="2490"/>
        </w:tabs>
        <w:ind w:firstLine="851"/>
      </w:pPr>
      <w:r w:rsidRPr="00C518BC">
        <w:t>Для расчета себестоимости платных услуг используется информация о расходах учреждения в разрезе стате</w:t>
      </w:r>
      <w:proofErr w:type="gramStart"/>
      <w:r w:rsidRPr="00C518BC">
        <w:t>й(</w:t>
      </w:r>
      <w:proofErr w:type="gramEnd"/>
      <w:r w:rsidRPr="00C518BC">
        <w:t>подстатей) КОСГУ с  их детализацией  :</w:t>
      </w:r>
    </w:p>
    <w:p w:rsidR="00C518BC" w:rsidRPr="00C518BC" w:rsidRDefault="00C518BC" w:rsidP="00C518BC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</w:pPr>
      <w:r w:rsidRPr="00C518BC">
        <w:t>ст. 210 "Оплата труда и начисления на выплаты по оплате труда"</w:t>
      </w:r>
    </w:p>
    <w:p w:rsidR="00C518BC" w:rsidRPr="00C518BC" w:rsidRDefault="00C518BC" w:rsidP="00C518BC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</w:pPr>
      <w:r w:rsidRPr="00C518BC">
        <w:t>ст.220 "Оплата работ, услуг"</w:t>
      </w:r>
    </w:p>
    <w:p w:rsidR="00C518BC" w:rsidRPr="00C518BC" w:rsidRDefault="00C518BC" w:rsidP="00C518BC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</w:pPr>
      <w:r w:rsidRPr="00C518BC">
        <w:t>ст.310"Увеличение стоимости ОС"</w:t>
      </w:r>
    </w:p>
    <w:p w:rsidR="00C518BC" w:rsidRPr="00C518BC" w:rsidRDefault="00C518BC" w:rsidP="00C518BC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</w:pPr>
      <w:r w:rsidRPr="00C518BC">
        <w:t>ст.340"Увеличение стоимости материальных запасов"</w:t>
      </w:r>
    </w:p>
    <w:p w:rsidR="00C518BC" w:rsidRPr="00C518BC" w:rsidRDefault="00C518BC" w:rsidP="00C518BC">
      <w:pPr>
        <w:numPr>
          <w:ilvl w:val="0"/>
          <w:numId w:val="39"/>
        </w:numPr>
        <w:tabs>
          <w:tab w:val="left" w:pos="284"/>
        </w:tabs>
        <w:spacing w:line="276" w:lineRule="auto"/>
        <w:ind w:left="0" w:firstLine="0"/>
      </w:pPr>
      <w:r w:rsidRPr="00C518BC">
        <w:t>ст.290"Прочие расходы"</w:t>
      </w:r>
    </w:p>
    <w:p w:rsidR="00C518BC" w:rsidRPr="00C518BC" w:rsidRDefault="00C518BC" w:rsidP="00C518BC">
      <w:pPr>
        <w:tabs>
          <w:tab w:val="left" w:pos="2490"/>
        </w:tabs>
        <w:ind w:firstLine="851"/>
      </w:pPr>
      <w:r w:rsidRPr="00C518BC">
        <w:t>Численность, квалификационно-должностной состав работников учреждения, месячные должностные оклады руководителей, специалистов и служащих, тарифные ставки по разрядам тарифной сетки по оплате труда рабочих определяются штатным расписанием, с учетом всех доплат и надбавок, утвержденным в установленном порядке.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C518BC">
        <w:rPr>
          <w:rFonts w:ascii="Times New Roman" w:hAnsi="Times New Roman" w:cs="Times New Roman"/>
          <w:i w:val="0"/>
          <w:color w:val="auto"/>
        </w:rPr>
        <w:t>Коэффициенты дискриминации цен</w:t>
      </w:r>
    </w:p>
    <w:p w:rsidR="00C518BC" w:rsidRPr="00C518BC" w:rsidRDefault="00C518BC" w:rsidP="00C518BC">
      <w:pPr>
        <w:spacing w:before="100" w:beforeAutospacing="1" w:after="100" w:afterAutospacing="1"/>
        <w:ind w:firstLine="708"/>
      </w:pPr>
      <w:r w:rsidRPr="00C518BC">
        <w:t>Цены на базовые платные услуги регулируются коэффициентами дискриминации цен, которые подразделяются на два вида:</w:t>
      </w:r>
    </w:p>
    <w:p w:rsidR="00C518BC" w:rsidRPr="00C518BC" w:rsidRDefault="00C518BC" w:rsidP="00C518BC">
      <w:pPr>
        <w:spacing w:before="100" w:beforeAutospacing="1" w:after="100" w:afterAutospacing="1"/>
      </w:pPr>
      <w:r w:rsidRPr="00C518BC">
        <w:t>1. Коэффициенты дискриминации цен, обеспечивающие доступность услуги (</w:t>
      </w:r>
      <w:proofErr w:type="spellStart"/>
      <w:r w:rsidRPr="00C518BC">
        <w:t>Кдс</w:t>
      </w:r>
      <w:proofErr w:type="spellEnd"/>
      <w:r w:rsidRPr="00C518BC">
        <w:t>), применяются для уменьшения цены на базовые платные услуги в рамках социальной политики государства, направленной на обеспечение экономической доступности услуг культуры для социально незащищенных слоев общества.</w:t>
      </w:r>
    </w:p>
    <w:p w:rsidR="00C518BC" w:rsidRPr="00C518BC" w:rsidRDefault="00C518BC" w:rsidP="00C518BC">
      <w:pPr>
        <w:spacing w:before="100" w:beforeAutospacing="1" w:after="100" w:afterAutospacing="1"/>
      </w:pPr>
      <w:r w:rsidRPr="00C518BC">
        <w:lastRenderedPageBreak/>
        <w:t>2. Коэффициенты дискриминации цен, регулирующие спрос на услугу (</w:t>
      </w:r>
      <w:proofErr w:type="spellStart"/>
      <w:r w:rsidRPr="00C518BC">
        <w:t>Крс</w:t>
      </w:r>
      <w:proofErr w:type="spellEnd"/>
      <w:r w:rsidRPr="00C518BC">
        <w:t>), применяются для увеличения цены на базовые платные услуги ( новые услуги, премьерный показ спектакля и т.п.)</w:t>
      </w:r>
      <w:proofErr w:type="gramStart"/>
      <w:r w:rsidRPr="00C518BC">
        <w:t xml:space="preserve"> ,</w:t>
      </w:r>
      <w:proofErr w:type="gramEnd"/>
      <w:r w:rsidRPr="00C518BC">
        <w:t xml:space="preserve"> или для уменьшения цены на базовые платные услуги ( спектакли текущего репертуара, услуги, оказываемые в отдаленных районах г. Москвы, и т.д.).</w:t>
      </w:r>
    </w:p>
    <w:p w:rsidR="00C518BC" w:rsidRPr="00C518BC" w:rsidRDefault="00C518BC" w:rsidP="00C518BC">
      <w:pPr>
        <w:pStyle w:val="afe"/>
        <w:spacing w:before="0" w:beforeAutospacing="0" w:after="0" w:afterAutospacing="0"/>
        <w:jc w:val="center"/>
        <w:rPr>
          <w:b/>
        </w:rPr>
      </w:pPr>
      <w:r w:rsidRPr="00C518BC">
        <w:rPr>
          <w:b/>
        </w:rPr>
        <w:t xml:space="preserve"> Формирование цены</w:t>
      </w:r>
    </w:p>
    <w:p w:rsidR="00C518BC" w:rsidRPr="00C518BC" w:rsidRDefault="00C518BC" w:rsidP="00C518BC">
      <w:pPr>
        <w:pStyle w:val="afe"/>
        <w:spacing w:before="0" w:beforeAutospacing="0" w:after="0" w:afterAutospacing="0"/>
        <w:jc w:val="center"/>
        <w:rPr>
          <w:b/>
        </w:rPr>
      </w:pPr>
    </w:p>
    <w:p w:rsidR="00C518BC" w:rsidRPr="00C518BC" w:rsidRDefault="00C518BC" w:rsidP="00C518BC">
      <w:pPr>
        <w:pStyle w:val="afe"/>
        <w:spacing w:before="0" w:beforeAutospacing="0" w:after="0" w:afterAutospacing="0"/>
        <w:ind w:firstLine="708"/>
        <w:jc w:val="both"/>
      </w:pPr>
      <w:r w:rsidRPr="00C518BC">
        <w:t>Цена (Ц) на конкретную единицу платной услуги представляет собой сумму двух составляющих элементов: себестоимости (</w:t>
      </w:r>
      <w:proofErr w:type="spellStart"/>
      <w:proofErr w:type="gramStart"/>
      <w:r w:rsidRPr="00C518BC">
        <w:t>Сб</w:t>
      </w:r>
      <w:proofErr w:type="spellEnd"/>
      <w:proofErr w:type="gramEnd"/>
      <w:r w:rsidRPr="00C518BC">
        <w:t>) и прибыли (</w:t>
      </w:r>
      <w:proofErr w:type="spellStart"/>
      <w:r w:rsidRPr="00C518BC">
        <w:t>Пр</w:t>
      </w:r>
      <w:proofErr w:type="spellEnd"/>
      <w:r w:rsidRPr="00C518BC">
        <w:t>):</w:t>
      </w:r>
    </w:p>
    <w:p w:rsidR="00C518BC" w:rsidRPr="00C518BC" w:rsidRDefault="00C518BC" w:rsidP="00C518BC">
      <w:pPr>
        <w:pStyle w:val="afe"/>
        <w:spacing w:before="0" w:beforeAutospacing="0" w:after="0" w:afterAutospacing="0"/>
        <w:jc w:val="both"/>
      </w:pPr>
    </w:p>
    <w:p w:rsidR="00C518BC" w:rsidRPr="00C518BC" w:rsidRDefault="00C518BC" w:rsidP="00C518BC">
      <w:pPr>
        <w:pStyle w:val="afe"/>
        <w:spacing w:before="0" w:beforeAutospacing="0" w:after="0" w:afterAutospacing="0"/>
        <w:jc w:val="center"/>
        <w:rPr>
          <w:b/>
        </w:rPr>
      </w:pPr>
      <w:proofErr w:type="gramStart"/>
      <w:r w:rsidRPr="00C518BC">
        <w:rPr>
          <w:b/>
        </w:rPr>
        <w:t>Ц</w:t>
      </w:r>
      <w:proofErr w:type="gramEnd"/>
      <w:r w:rsidRPr="00C518BC">
        <w:rPr>
          <w:b/>
        </w:rPr>
        <w:t xml:space="preserve"> = </w:t>
      </w:r>
      <w:proofErr w:type="spellStart"/>
      <w:r w:rsidRPr="00C518BC">
        <w:rPr>
          <w:b/>
        </w:rPr>
        <w:t>Сб</w:t>
      </w:r>
      <w:proofErr w:type="spellEnd"/>
      <w:r w:rsidRPr="00C518BC">
        <w:rPr>
          <w:b/>
        </w:rPr>
        <w:t xml:space="preserve"> + </w:t>
      </w:r>
      <w:proofErr w:type="spellStart"/>
      <w:r w:rsidRPr="00C518BC">
        <w:rPr>
          <w:b/>
        </w:rPr>
        <w:t>Пр</w:t>
      </w:r>
      <w:proofErr w:type="spellEnd"/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Себестоимость </w:t>
      </w:r>
      <w:r w:rsidRPr="00C518BC">
        <w:t>услуги исчисляется из суммы прямых и косвенных затрат</w:t>
      </w:r>
      <w:proofErr w:type="gramStart"/>
      <w:r w:rsidRPr="00C518BC">
        <w:t>.(</w:t>
      </w:r>
      <w:proofErr w:type="gramEnd"/>
      <w:r w:rsidRPr="00C518BC">
        <w:t xml:space="preserve">ст.318 НК РФ). 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 xml:space="preserve">С = </w:t>
      </w:r>
      <w:proofErr w:type="spellStart"/>
      <w:r w:rsidRPr="00C518BC">
        <w:rPr>
          <w:b/>
        </w:rPr>
        <w:t>Рпр+Ркосв</w:t>
      </w:r>
      <w:proofErr w:type="spellEnd"/>
      <w:r w:rsidRPr="00C518BC">
        <w:rPr>
          <w:b/>
        </w:rPr>
        <w:t>.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405"/>
        <w:gridCol w:w="2047"/>
        <w:gridCol w:w="2111"/>
      </w:tblGrid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Сумма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Прямые расходы(9мес.)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Косвенные расходы(9мес.)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4237174,08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2493789,66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1743384,42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 xml:space="preserve">в </w:t>
            </w:r>
            <w:proofErr w:type="spellStart"/>
            <w:r w:rsidRPr="00C518BC">
              <w:t>том</w:t>
            </w:r>
            <w:proofErr w:type="gramStart"/>
            <w:r w:rsidRPr="00C518BC">
              <w:t>.ч</w:t>
            </w:r>
            <w:proofErr w:type="gramEnd"/>
            <w:r w:rsidRPr="00C518BC">
              <w:t>исле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</w:pP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 xml:space="preserve"> административно-управленческий персона</w:t>
            </w:r>
            <w:proofErr w:type="gramStart"/>
            <w:r w:rsidRPr="00C518BC">
              <w:t>л(</w:t>
            </w:r>
            <w:proofErr w:type="gramEnd"/>
            <w:r w:rsidRPr="00C518BC">
              <w:t>директор,гл.бух.,</w:t>
            </w:r>
            <w:proofErr w:type="spellStart"/>
            <w:r w:rsidRPr="00C518BC">
              <w:t>вед.бух</w:t>
            </w:r>
            <w:proofErr w:type="spellEnd"/>
            <w:r w:rsidRPr="00C518BC">
              <w:t xml:space="preserve">., </w:t>
            </w:r>
            <w:proofErr w:type="spellStart"/>
            <w:r w:rsidRPr="00C518BC">
              <w:t>худ.рук</w:t>
            </w:r>
            <w:proofErr w:type="spellEnd"/>
            <w:r w:rsidRPr="00C518BC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1491384,42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1491384,42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Руководители</w:t>
            </w:r>
            <w:proofErr w:type="gramStart"/>
            <w:r w:rsidRPr="00C518BC">
              <w:t xml:space="preserve"> ,</w:t>
            </w:r>
            <w:proofErr w:type="gramEnd"/>
            <w:r w:rsidRPr="00C518BC">
              <w:t xml:space="preserve"> аккомпаниатор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2493789,66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2493789,66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</w:pP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Прочий персонал (уборщик)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252000,00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252000,00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Начисления на заработную плату 30,2%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1279626,57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753124,48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526502,09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Амортизация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0,00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Коммунальные услуги(10% от МЗ)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250800,00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250800,00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Приобретение основных средств(10% от МЗ)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313350,00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313350,00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Хозяйственные расход</w:t>
            </w:r>
            <w:proofErr w:type="gramStart"/>
            <w:r w:rsidRPr="00C518BC">
              <w:t>ы(</w:t>
            </w:r>
            <w:proofErr w:type="spellStart"/>
            <w:proofErr w:type="gramEnd"/>
            <w:r w:rsidRPr="00C518BC">
              <w:t>матер.запасы</w:t>
            </w:r>
            <w:proofErr w:type="spellEnd"/>
            <w:r w:rsidRPr="00C518BC">
              <w:t>) 10% от МЗ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59767,00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59767,00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Прочие расход</w:t>
            </w:r>
            <w:proofErr w:type="gramStart"/>
            <w:r w:rsidRPr="00C518BC">
              <w:t>ы(</w:t>
            </w:r>
            <w:proofErr w:type="gramEnd"/>
            <w:r w:rsidRPr="00C518BC">
              <w:t>налоги, сувениры)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208000,00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10000,00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  <w:rPr>
                <w:b/>
              </w:rPr>
            </w:pPr>
            <w:r w:rsidRPr="00C518BC">
              <w:rPr>
                <w:b/>
              </w:rPr>
              <w:t>198000,00</w:t>
            </w:r>
          </w:p>
        </w:tc>
      </w:tr>
      <w:tr w:rsidR="00C518BC" w:rsidRPr="00C518BC" w:rsidTr="00C518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</w:pPr>
            <w:r w:rsidRPr="00C518B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6348717,65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3256914,14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C" w:rsidRPr="00C518BC" w:rsidRDefault="00C518BC" w:rsidP="00C518BC">
            <w:pPr>
              <w:pStyle w:val="afe"/>
              <w:jc w:val="both"/>
            </w:pPr>
            <w:r w:rsidRPr="00C518BC">
              <w:t>3091803,51</w:t>
            </w:r>
          </w:p>
        </w:tc>
      </w:tr>
    </w:tbl>
    <w:p w:rsidR="00C518BC" w:rsidRPr="00C518BC" w:rsidRDefault="00C518BC" w:rsidP="00C518BC">
      <w:pPr>
        <w:tabs>
          <w:tab w:val="left" w:pos="2490"/>
        </w:tabs>
        <w:jc w:val="center"/>
        <w:rPr>
          <w:b/>
          <w:lang w:eastAsia="en-US"/>
        </w:rPr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pStyle w:val="afe"/>
        <w:spacing w:before="0" w:beforeAutospacing="0" w:after="0" w:afterAutospacing="0"/>
        <w:ind w:firstLine="708"/>
      </w:pPr>
      <w:r w:rsidRPr="00C518BC">
        <w:t>Коэффициент косвенных расходов (</w:t>
      </w:r>
      <w:proofErr w:type="spellStart"/>
      <w:r w:rsidRPr="00C518BC">
        <w:t>Ккр</w:t>
      </w:r>
      <w:proofErr w:type="spellEnd"/>
      <w:r w:rsidRPr="00C518BC">
        <w:t>) определим, исходя из фактических данных будущего  периода (за 9 мес.) как соотношение суммы косвенных расходов (</w:t>
      </w:r>
      <w:proofErr w:type="spellStart"/>
      <w:proofErr w:type="gramStart"/>
      <w:r w:rsidRPr="00C518BC">
        <w:t>C</w:t>
      </w:r>
      <w:proofErr w:type="gramEnd"/>
      <w:r w:rsidRPr="00C518BC">
        <w:t>умма</w:t>
      </w:r>
      <w:proofErr w:type="spellEnd"/>
      <w:r w:rsidRPr="00C518BC">
        <w:t xml:space="preserve"> </w:t>
      </w:r>
      <w:proofErr w:type="spellStart"/>
      <w:r w:rsidRPr="00C518BC">
        <w:t>Ркосв</w:t>
      </w:r>
      <w:proofErr w:type="spellEnd"/>
      <w:r w:rsidRPr="00C518BC">
        <w:t xml:space="preserve">) к сумме прямых расходов (Сумма </w:t>
      </w:r>
      <w:proofErr w:type="spellStart"/>
      <w:r w:rsidRPr="00C518BC">
        <w:t>Рпр</w:t>
      </w:r>
      <w:proofErr w:type="spellEnd"/>
      <w:r w:rsidRPr="00C518BC">
        <w:t>): </w:t>
      </w:r>
    </w:p>
    <w:p w:rsidR="00C518BC" w:rsidRPr="00C518BC" w:rsidRDefault="00C518BC" w:rsidP="00C518BC">
      <w:pPr>
        <w:pStyle w:val="afe"/>
        <w:spacing w:before="0" w:beforeAutospacing="0" w:after="0" w:afterAutospacing="0"/>
      </w:pPr>
    </w:p>
    <w:p w:rsidR="00C518BC" w:rsidRPr="00C518BC" w:rsidRDefault="00C518BC" w:rsidP="00C518BC">
      <w:pPr>
        <w:pStyle w:val="1"/>
        <w:rPr>
          <w:sz w:val="24"/>
          <w:szCs w:val="24"/>
        </w:rPr>
      </w:pPr>
      <w:proofErr w:type="spellStart"/>
      <w:r w:rsidRPr="00C518BC">
        <w:rPr>
          <w:sz w:val="24"/>
          <w:szCs w:val="24"/>
        </w:rPr>
        <w:t>Ккр</w:t>
      </w:r>
      <w:proofErr w:type="spellEnd"/>
      <w:r w:rsidRPr="00C518BC">
        <w:rPr>
          <w:sz w:val="24"/>
          <w:szCs w:val="24"/>
        </w:rPr>
        <w:t xml:space="preserve"> = Сумма </w:t>
      </w:r>
      <w:proofErr w:type="spellStart"/>
      <w:r w:rsidRPr="00C518BC">
        <w:rPr>
          <w:sz w:val="24"/>
          <w:szCs w:val="24"/>
        </w:rPr>
        <w:t>Ркосв</w:t>
      </w:r>
      <w:r w:rsidRPr="00C518BC">
        <w:rPr>
          <w:sz w:val="24"/>
          <w:szCs w:val="24"/>
          <w:highlight w:val="red"/>
        </w:rPr>
        <w:t>i</w:t>
      </w:r>
      <w:proofErr w:type="spellEnd"/>
      <w:r w:rsidRPr="00C518BC">
        <w:rPr>
          <w:sz w:val="24"/>
          <w:szCs w:val="24"/>
        </w:rPr>
        <w:t xml:space="preserve"> / Сумма </w:t>
      </w:r>
      <w:proofErr w:type="spellStart"/>
      <w:proofErr w:type="gramStart"/>
      <w:r w:rsidRPr="00C518BC">
        <w:rPr>
          <w:sz w:val="24"/>
          <w:szCs w:val="24"/>
        </w:rPr>
        <w:t>Рпр</w:t>
      </w:r>
      <w:r w:rsidRPr="00C518BC">
        <w:rPr>
          <w:sz w:val="24"/>
          <w:szCs w:val="24"/>
          <w:highlight w:val="red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 w:rsidRPr="00C518BC">
        <w:rPr>
          <w:sz w:val="24"/>
          <w:szCs w:val="24"/>
          <w:highlight w:val="red"/>
        </w:rPr>
        <w:t xml:space="preserve">что за  </w:t>
      </w:r>
      <w:proofErr w:type="spellStart"/>
      <w:r w:rsidRPr="00C518BC">
        <w:rPr>
          <w:sz w:val="24"/>
          <w:szCs w:val="24"/>
          <w:highlight w:val="red"/>
          <w:lang w:val="en-US"/>
        </w:rPr>
        <w:t>i</w:t>
      </w:r>
      <w:proofErr w:type="spellEnd"/>
      <w:r w:rsidRPr="00C518BC">
        <w:rPr>
          <w:sz w:val="24"/>
          <w:szCs w:val="24"/>
          <w:highlight w:val="red"/>
        </w:rPr>
        <w:t>?</w:t>
      </w:r>
      <w:r w:rsidRPr="00C518BC">
        <w:rPr>
          <w:sz w:val="24"/>
          <w:szCs w:val="24"/>
        </w:rPr>
        <w:t xml:space="preserve"> </w:t>
      </w:r>
    </w:p>
    <w:p w:rsidR="00C518BC" w:rsidRPr="00C518BC" w:rsidRDefault="00C518BC" w:rsidP="00C518B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18BC" w:rsidRPr="00C518BC" w:rsidRDefault="00C518BC" w:rsidP="00C518BC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  <w:r w:rsidRPr="00C518BC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данные </w:t>
      </w:r>
      <w:hyperlink r:id="rId12" w:anchor="102" w:history="1">
        <w:r w:rsidRPr="00C518BC">
          <w:rPr>
            <w:rStyle w:val="af4"/>
            <w:rFonts w:ascii="Times New Roman" w:hAnsi="Times New Roman" w:cs="Times New Roman"/>
            <w:sz w:val="24"/>
            <w:szCs w:val="24"/>
            <w:highlight w:val="yellow"/>
          </w:rPr>
          <w:t>Таблицы 2</w:t>
        </w:r>
      </w:hyperlink>
      <w:r w:rsidRPr="00C518BC">
        <w:rPr>
          <w:rFonts w:ascii="Times New Roman" w:hAnsi="Times New Roman" w:cs="Times New Roman"/>
          <w:sz w:val="24"/>
          <w:szCs w:val="24"/>
          <w:highlight w:val="yellow"/>
        </w:rPr>
        <w:t>, рассчитаем коэффициент косвенных расходов (</w:t>
      </w:r>
      <w:proofErr w:type="spellStart"/>
      <w:r w:rsidRPr="00C518BC">
        <w:rPr>
          <w:rFonts w:ascii="Times New Roman" w:hAnsi="Times New Roman" w:cs="Times New Roman"/>
          <w:sz w:val="24"/>
          <w:szCs w:val="24"/>
          <w:highlight w:val="yellow"/>
        </w:rPr>
        <w:t>Ккр</w:t>
      </w:r>
      <w:proofErr w:type="spellEnd"/>
      <w:r w:rsidRPr="00C518BC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C518BC" w:rsidRPr="00C518BC" w:rsidRDefault="00C518BC" w:rsidP="00C518B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518BC">
        <w:rPr>
          <w:rFonts w:ascii="Times New Roman" w:hAnsi="Times New Roman" w:cs="Times New Roman"/>
          <w:sz w:val="24"/>
          <w:szCs w:val="24"/>
          <w:highlight w:val="yellow"/>
        </w:rPr>
        <w:t>Ккр</w:t>
      </w:r>
      <w:proofErr w:type="spellEnd"/>
      <w:r w:rsidRPr="00C518BC">
        <w:rPr>
          <w:rFonts w:ascii="Times New Roman" w:hAnsi="Times New Roman" w:cs="Times New Roman"/>
          <w:sz w:val="24"/>
          <w:szCs w:val="24"/>
          <w:highlight w:val="yellow"/>
        </w:rPr>
        <w:t xml:space="preserve"> = 3091803,51/3256914,14=</w:t>
      </w:r>
      <w:proofErr w:type="gramStart"/>
      <w:r w:rsidRPr="00C518BC">
        <w:rPr>
          <w:rFonts w:ascii="Times New Roman" w:hAnsi="Times New Roman" w:cs="Times New Roman"/>
          <w:sz w:val="24"/>
          <w:szCs w:val="24"/>
          <w:highlight w:val="yellow"/>
        </w:rPr>
        <w:t>0,95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BC">
        <w:rPr>
          <w:rFonts w:ascii="Times New Roman" w:hAnsi="Times New Roman" w:cs="Times New Roman"/>
          <w:sz w:val="24"/>
          <w:szCs w:val="24"/>
          <w:highlight w:val="red"/>
        </w:rPr>
        <w:t>какой таблицы два?</w:t>
      </w:r>
    </w:p>
    <w:p w:rsidR="00C518BC" w:rsidRPr="00C518BC" w:rsidRDefault="00C518BC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І. </w:t>
      </w:r>
      <w:r w:rsidRPr="00C518BC">
        <w:rPr>
          <w:b/>
        </w:rPr>
        <w:t>К прямым затратам</w:t>
      </w:r>
      <w:r w:rsidRPr="00C518BC">
        <w:t xml:space="preserve"> относятся затраты, непосредственно связанные с оказанием платной услуги и потребляемые в процессе ее оказания:</w:t>
      </w:r>
    </w:p>
    <w:p w:rsid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Величина прямых расходов определяется по формуле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proofErr w:type="spellStart"/>
      <w:r w:rsidRPr="00C518BC">
        <w:rPr>
          <w:b/>
        </w:rPr>
        <w:t>Рпр</w:t>
      </w:r>
      <w:proofErr w:type="spellEnd"/>
      <w:r w:rsidRPr="00C518BC">
        <w:rPr>
          <w:b/>
        </w:rPr>
        <w:t>=</w:t>
      </w:r>
      <w:proofErr w:type="spellStart"/>
      <w:r w:rsidRPr="00C518BC">
        <w:rPr>
          <w:b/>
        </w:rPr>
        <w:t>ФОТосн+Носн+Мз</w:t>
      </w:r>
      <w:proofErr w:type="gramStart"/>
      <w:r w:rsidRPr="00C518BC">
        <w:rPr>
          <w:b/>
        </w:rPr>
        <w:t>+А</w:t>
      </w:r>
      <w:proofErr w:type="spellEnd"/>
      <w:proofErr w:type="gramEnd"/>
      <w:r w:rsidRPr="00C518BC">
        <w:rPr>
          <w:b/>
        </w:rPr>
        <w:t xml:space="preserve"> где:</w:t>
      </w:r>
    </w:p>
    <w:p w:rsidR="00C518BC" w:rsidRPr="00C518BC" w:rsidRDefault="00C518BC" w:rsidP="00C518BC">
      <w:pPr>
        <w:tabs>
          <w:tab w:val="left" w:pos="2490"/>
        </w:tabs>
      </w:pPr>
    </w:p>
    <w:p w:rsidR="00C518BC" w:rsidRPr="00C518BC" w:rsidRDefault="00C518BC" w:rsidP="00C51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88" w:lineRule="atLeast"/>
        <w:rPr>
          <w:color w:val="333333"/>
        </w:rPr>
      </w:pPr>
      <w:proofErr w:type="spellStart"/>
      <w:r w:rsidRPr="00C518BC">
        <w:rPr>
          <w:color w:val="333333"/>
        </w:rPr>
        <w:t>ФОТосн</w:t>
      </w:r>
      <w:proofErr w:type="spellEnd"/>
      <w:r w:rsidRPr="00C518BC">
        <w:rPr>
          <w:color w:val="333333"/>
        </w:rPr>
        <w:t xml:space="preserve"> — оплата труда персонала, оказывающего платную услугу, согласно штатному расписанию;</w:t>
      </w:r>
      <w:r w:rsidRPr="00C518BC">
        <w:rPr>
          <w:color w:val="333333"/>
        </w:rPr>
        <w:br/>
      </w:r>
      <w:proofErr w:type="spellStart"/>
      <w:r w:rsidRPr="00C518BC">
        <w:rPr>
          <w:color w:val="333333"/>
        </w:rPr>
        <w:t>Носн</w:t>
      </w:r>
      <w:proofErr w:type="spellEnd"/>
      <w:r w:rsidRPr="00C518BC">
        <w:rPr>
          <w:color w:val="333333"/>
        </w:rPr>
        <w:t xml:space="preserve"> — начисления на оплату труда (страховые взносы в ПФР, ФСС РФ, ФФОМС,  взносы по страховым тарифам на обязательное страхование от несчастных случаев на производстве и </w:t>
      </w:r>
      <w:r w:rsidRPr="00C518BC">
        <w:rPr>
          <w:color w:val="333333"/>
        </w:rPr>
        <w:lastRenderedPageBreak/>
        <w:t>профессиональных заболеваний);</w:t>
      </w:r>
      <w:r w:rsidRPr="00C518BC">
        <w:rPr>
          <w:color w:val="333333"/>
        </w:rPr>
        <w:br/>
      </w:r>
      <w:proofErr w:type="spellStart"/>
      <w:r w:rsidRPr="00C518BC">
        <w:rPr>
          <w:color w:val="333333"/>
        </w:rPr>
        <w:t>Мз</w:t>
      </w:r>
      <w:proofErr w:type="spellEnd"/>
      <w:r w:rsidRPr="00C518BC">
        <w:rPr>
          <w:color w:val="333333"/>
        </w:rPr>
        <w:t xml:space="preserve"> — материальные затраты, в которые включаются расходы на приобретение инвентаря и других расходных материалов, используемых непосредственно в процессе оказания платной услуги;</w:t>
      </w:r>
      <w:r w:rsidRPr="00C518BC">
        <w:rPr>
          <w:color w:val="333333"/>
        </w:rPr>
        <w:br/>
        <w:t>А — амортизация основных средств, используемых при оказании платной услуги.</w:t>
      </w:r>
    </w:p>
    <w:p w:rsidR="00C518BC" w:rsidRPr="00C518BC" w:rsidRDefault="00C518BC" w:rsidP="00C518BC">
      <w:pPr>
        <w:tabs>
          <w:tab w:val="left" w:pos="2490"/>
        </w:tabs>
        <w:rPr>
          <w:rFonts w:eastAsia="Trebuchet MS"/>
          <w:lang w:eastAsia="en-US"/>
        </w:rPr>
      </w:pPr>
      <w:r w:rsidRPr="00C518BC">
        <w:t xml:space="preserve">ІІ. </w:t>
      </w:r>
      <w:r w:rsidRPr="00C518BC">
        <w:rPr>
          <w:b/>
        </w:rPr>
        <w:t xml:space="preserve">К косвенным затратам </w:t>
      </w:r>
      <w:r w:rsidRPr="00C518BC">
        <w:t>относятся те виды затрат, которые необходимы для оказания платных услуг, но которые нельзя включить в себестоимость методом прямого расчета.</w:t>
      </w:r>
    </w:p>
    <w:p w:rsidR="00C518BC" w:rsidRPr="00C518BC" w:rsidRDefault="00C518BC" w:rsidP="00C518BC">
      <w:pPr>
        <w:numPr>
          <w:ilvl w:val="0"/>
          <w:numId w:val="40"/>
        </w:numPr>
        <w:spacing w:before="100" w:beforeAutospacing="1" w:after="62" w:line="288" w:lineRule="atLeast"/>
        <w:ind w:left="0" w:firstLine="0"/>
        <w:rPr>
          <w:color w:val="333333"/>
        </w:rPr>
      </w:pPr>
      <w:r w:rsidRPr="00C518BC">
        <w:rPr>
          <w:color w:val="333333"/>
        </w:rPr>
        <w:t>оплата услуг вспомогательного персонала (с учетом страховых взносов);</w:t>
      </w:r>
    </w:p>
    <w:p w:rsidR="00C518BC" w:rsidRPr="00C518BC" w:rsidRDefault="00C518BC" w:rsidP="00C518BC">
      <w:pPr>
        <w:numPr>
          <w:ilvl w:val="0"/>
          <w:numId w:val="40"/>
        </w:numPr>
        <w:spacing w:before="100" w:beforeAutospacing="1" w:after="62" w:line="288" w:lineRule="atLeast"/>
        <w:ind w:left="0" w:firstLine="0"/>
        <w:rPr>
          <w:color w:val="333333"/>
        </w:rPr>
      </w:pPr>
      <w:r w:rsidRPr="00C518BC">
        <w:rPr>
          <w:color w:val="333333"/>
        </w:rPr>
        <w:t>хозяйственные затраты (затраты на материалы и предметы для текущих хозяйственных целей, канцелярские товары, инвентарь, оплата транспортных, коммунальных услуг, услуг связи, текущий ремонт оборудования и инвентаря, зданий и сооружений);</w:t>
      </w:r>
    </w:p>
    <w:p w:rsidR="00C518BC" w:rsidRPr="00C518BC" w:rsidRDefault="00C518BC" w:rsidP="00C518BC">
      <w:pPr>
        <w:numPr>
          <w:ilvl w:val="0"/>
          <w:numId w:val="40"/>
        </w:numPr>
        <w:spacing w:before="100" w:beforeAutospacing="1" w:after="62" w:line="288" w:lineRule="atLeast"/>
        <w:ind w:left="0" w:firstLine="0"/>
        <w:rPr>
          <w:color w:val="333333"/>
        </w:rPr>
      </w:pPr>
      <w:r w:rsidRPr="00C518BC">
        <w:rPr>
          <w:color w:val="333333"/>
        </w:rPr>
        <w:t>затраты на командировки и служебные разъезды;</w:t>
      </w:r>
    </w:p>
    <w:p w:rsidR="00C518BC" w:rsidRPr="00C518BC" w:rsidRDefault="00C518BC" w:rsidP="00C518BC">
      <w:pPr>
        <w:numPr>
          <w:ilvl w:val="0"/>
          <w:numId w:val="40"/>
        </w:numPr>
        <w:spacing w:before="100" w:beforeAutospacing="1" w:after="62" w:line="288" w:lineRule="atLeast"/>
        <w:ind w:left="0" w:firstLine="0"/>
        <w:rPr>
          <w:color w:val="333333"/>
        </w:rPr>
      </w:pPr>
      <w:r w:rsidRPr="00C518BC">
        <w:rPr>
          <w:color w:val="333333"/>
        </w:rPr>
        <w:t>прочие затраты, непосредственно не связанные с оказанием услуг</w:t>
      </w:r>
      <w:proofErr w:type="gramStart"/>
      <w:r w:rsidRPr="00C518BC">
        <w:rPr>
          <w:color w:val="333333"/>
        </w:rPr>
        <w:t>и(</w:t>
      </w:r>
      <w:proofErr w:type="gramEnd"/>
      <w:r w:rsidRPr="00C518BC">
        <w:rPr>
          <w:color w:val="333333"/>
        </w:rPr>
        <w:t>ст290).</w:t>
      </w:r>
    </w:p>
    <w:p w:rsidR="00C518BC" w:rsidRPr="00C518BC" w:rsidRDefault="00C518BC" w:rsidP="00C518BC">
      <w:pPr>
        <w:tabs>
          <w:tab w:val="left" w:pos="2490"/>
        </w:tabs>
        <w:rPr>
          <w:rFonts w:eastAsia="Trebuchet MS"/>
          <w:lang w:eastAsia="en-US"/>
        </w:rPr>
      </w:pPr>
    </w:p>
    <w:p w:rsidR="00C518BC" w:rsidRPr="00C518BC" w:rsidRDefault="00C518BC" w:rsidP="00C51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88" w:lineRule="atLeast"/>
        <w:jc w:val="center"/>
        <w:rPr>
          <w:color w:val="333333"/>
        </w:rPr>
      </w:pPr>
      <w:r w:rsidRPr="00C518BC">
        <w:rPr>
          <w:b/>
          <w:color w:val="333333"/>
        </w:rPr>
        <w:t>Величина косвенных расходов определяется по формуле</w:t>
      </w:r>
      <w:r w:rsidRPr="00C518BC">
        <w:rPr>
          <w:b/>
          <w:color w:val="333333"/>
        </w:rPr>
        <w:br/>
      </w:r>
      <w:proofErr w:type="spellStart"/>
      <w:r w:rsidRPr="00C518BC">
        <w:rPr>
          <w:b/>
          <w:color w:val="333333"/>
        </w:rPr>
        <w:t>Ркосв</w:t>
      </w:r>
      <w:proofErr w:type="spellEnd"/>
      <w:r w:rsidRPr="00C518BC">
        <w:rPr>
          <w:b/>
          <w:color w:val="333333"/>
        </w:rPr>
        <w:t xml:space="preserve"> = </w:t>
      </w:r>
      <w:proofErr w:type="spellStart"/>
      <w:r w:rsidRPr="00C518BC">
        <w:rPr>
          <w:b/>
          <w:color w:val="333333"/>
        </w:rPr>
        <w:t>ФОТоу</w:t>
      </w:r>
      <w:proofErr w:type="spellEnd"/>
      <w:r w:rsidRPr="00C518BC">
        <w:rPr>
          <w:b/>
          <w:color w:val="333333"/>
        </w:rPr>
        <w:t xml:space="preserve"> + Ноу + </w:t>
      </w:r>
      <w:proofErr w:type="spellStart"/>
      <w:r w:rsidRPr="00C518BC">
        <w:rPr>
          <w:b/>
          <w:color w:val="333333"/>
        </w:rPr>
        <w:t>Рх</w:t>
      </w:r>
      <w:proofErr w:type="spellEnd"/>
      <w:r w:rsidRPr="00C518BC">
        <w:rPr>
          <w:b/>
          <w:color w:val="333333"/>
        </w:rPr>
        <w:t xml:space="preserve"> + Аз + </w:t>
      </w:r>
      <w:proofErr w:type="spellStart"/>
      <w:r w:rsidRPr="00C518BC">
        <w:rPr>
          <w:b/>
          <w:color w:val="333333"/>
        </w:rPr>
        <w:t>Рпроч</w:t>
      </w:r>
      <w:proofErr w:type="spellEnd"/>
      <w:r w:rsidRPr="00C518BC">
        <w:rPr>
          <w:b/>
          <w:color w:val="333333"/>
        </w:rPr>
        <w:t xml:space="preserve"> где :</w:t>
      </w:r>
    </w:p>
    <w:p w:rsidR="00C518BC" w:rsidRPr="00C518BC" w:rsidRDefault="00C518BC" w:rsidP="00C51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9" w:line="288" w:lineRule="atLeast"/>
        <w:rPr>
          <w:color w:val="333333"/>
        </w:rPr>
      </w:pPr>
      <w:proofErr w:type="spellStart"/>
      <w:proofErr w:type="gramStart"/>
      <w:r w:rsidRPr="00C518BC">
        <w:rPr>
          <w:color w:val="333333"/>
        </w:rPr>
        <w:t>Ркосв</w:t>
      </w:r>
      <w:proofErr w:type="spellEnd"/>
      <w:r w:rsidRPr="00C518BC">
        <w:rPr>
          <w:color w:val="333333"/>
        </w:rPr>
        <w:t xml:space="preserve"> — величина косвенных расходов, включаемых в себестоимость платных услуг;</w:t>
      </w:r>
      <w:r w:rsidRPr="00C518BC">
        <w:rPr>
          <w:color w:val="333333"/>
        </w:rPr>
        <w:br/>
      </w:r>
      <w:proofErr w:type="spellStart"/>
      <w:r w:rsidRPr="00C518BC">
        <w:rPr>
          <w:color w:val="333333"/>
        </w:rPr>
        <w:t>ФОТоу</w:t>
      </w:r>
      <w:proofErr w:type="spellEnd"/>
      <w:r w:rsidRPr="00C518BC">
        <w:rPr>
          <w:color w:val="333333"/>
        </w:rPr>
        <w:t xml:space="preserve"> — оплата труда вспомогательного, прочего обслуживающего, хозяйственного и административно-управленческого  персонала;</w:t>
      </w:r>
      <w:r w:rsidRPr="00C518BC">
        <w:rPr>
          <w:color w:val="333333"/>
        </w:rPr>
        <w:br/>
        <w:t>Ноу — начисления на оплату труда вспомогательного, прочего обслуживающего, хозяйственного и административно-управленческого персонала (страховые взносы в ПФР, ФСС РФ, ФФОМС, взносы по страховым тарифам на обязательное страхование от несчастных случаев на производстве и профессиональных заболеваний);</w:t>
      </w:r>
      <w:proofErr w:type="gramEnd"/>
      <w:r w:rsidRPr="00C518BC">
        <w:rPr>
          <w:color w:val="333333"/>
        </w:rPr>
        <w:br/>
      </w:r>
      <w:proofErr w:type="spellStart"/>
      <w:r w:rsidRPr="00C518BC">
        <w:rPr>
          <w:color w:val="333333"/>
        </w:rPr>
        <w:t>Рх</w:t>
      </w:r>
      <w:proofErr w:type="spellEnd"/>
      <w:r w:rsidRPr="00C518BC">
        <w:rPr>
          <w:color w:val="333333"/>
        </w:rPr>
        <w:t xml:space="preserve"> — хозяйственные расходы;</w:t>
      </w:r>
      <w:r w:rsidRPr="00C518BC">
        <w:rPr>
          <w:color w:val="333333"/>
        </w:rPr>
        <w:br/>
        <w:t>Аз — расходы по амортизации зданий, сооружений и других основных средств, непосредственно не связанные с оказанием платных услуг;</w:t>
      </w:r>
      <w:r w:rsidRPr="00C518BC">
        <w:rPr>
          <w:color w:val="333333"/>
        </w:rPr>
        <w:br/>
      </w:r>
      <w:proofErr w:type="spellStart"/>
      <w:r w:rsidRPr="00C518BC">
        <w:rPr>
          <w:color w:val="333333"/>
        </w:rPr>
        <w:t>Рпроч</w:t>
      </w:r>
      <w:proofErr w:type="spellEnd"/>
      <w:r w:rsidRPr="00C518BC">
        <w:rPr>
          <w:color w:val="333333"/>
        </w:rPr>
        <w:t xml:space="preserve"> — прочие расходы.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rebuchet MS"/>
          <w:b/>
          <w:lang w:eastAsia="en-US"/>
        </w:rPr>
      </w:pPr>
      <w:r w:rsidRPr="00C518BC">
        <w:rPr>
          <w:b/>
        </w:rPr>
        <w:t>Прибыль от конкретной услуги определяется по формуле</w:t>
      </w:r>
    </w:p>
    <w:p w:rsid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proofErr w:type="gramStart"/>
      <w:r w:rsidRPr="00C518BC">
        <w:rPr>
          <w:b/>
        </w:rPr>
        <w:t>Пр</w:t>
      </w:r>
      <w:proofErr w:type="spellEnd"/>
      <w:proofErr w:type="gramEnd"/>
      <w:r w:rsidRPr="00C518BC">
        <w:rPr>
          <w:b/>
        </w:rPr>
        <w:t xml:space="preserve"> = </w:t>
      </w:r>
      <w:proofErr w:type="spellStart"/>
      <w:r w:rsidRPr="00C518BC">
        <w:rPr>
          <w:b/>
        </w:rPr>
        <w:t>Сб</w:t>
      </w:r>
      <w:proofErr w:type="spellEnd"/>
      <w:r w:rsidRPr="00C518BC">
        <w:rPr>
          <w:b/>
        </w:rPr>
        <w:t xml:space="preserve">  +  Ре, где :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 w:rsidRPr="00C518BC">
        <w:t>Пр</w:t>
      </w:r>
      <w:proofErr w:type="spellEnd"/>
      <w:proofErr w:type="gramEnd"/>
      <w:r w:rsidRPr="00C518BC">
        <w:t xml:space="preserve"> – прибыль от конкретной услуги;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 w:rsidRPr="00C518BC">
        <w:t>Сб</w:t>
      </w:r>
      <w:proofErr w:type="spellEnd"/>
      <w:proofErr w:type="gramEnd"/>
      <w:r w:rsidRPr="00C518BC">
        <w:t xml:space="preserve"> – себестоимость конкретной услуги;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18BC">
        <w:t>Ре – уровень рентабельности, применяемый при формировании цены на конкретную платную услугу.</w:t>
      </w:r>
    </w:p>
    <w:p w:rsid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18BC">
        <w:t xml:space="preserve">С целью сдерживания роста цен и увеличения спроса населения на платные услуги при формировании цен рекомендуется применять уровень рентабельности не более 20 процентов. 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Расчет конкретной услуги по видам оказания деятельности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СТУДИИ ТАНЦА И СПОРТА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БАЛЬНЫЕ, ВОСТОЧНЫЕ И СОВРЕМЕННЫЕ ТАНЦЫ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(Руководитель 1 категории)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1. Прямые расходы:</w:t>
      </w:r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-  </w:t>
      </w:r>
      <w:r w:rsidRPr="00C518BC">
        <w:t>ФОТ - 26843,38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Расчет нормы времени: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а)  Средняя норма времени в месяц 166 часов на 1 ставку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1 занятие - 45мин.; в неделю 2 занятия - 90 мин.; в месяц 4,5 </w:t>
      </w:r>
      <w:proofErr w:type="spellStart"/>
      <w:r w:rsidRPr="00C518BC">
        <w:t>нед</w:t>
      </w:r>
      <w:proofErr w:type="spellEnd"/>
      <w:r w:rsidRPr="00C518BC">
        <w:t xml:space="preserve">. * 90 мин = 405мин=7ч.15мин.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lastRenderedPageBreak/>
        <w:t>б) ФОТ при 7ч.15мин.  составит</w:t>
      </w:r>
      <w:proofErr w:type="gramStart"/>
      <w:r w:rsidRPr="00C518BC">
        <w:t xml:space="preserve"> :</w:t>
      </w:r>
      <w:proofErr w:type="gramEnd"/>
      <w:r w:rsidRPr="00C518BC">
        <w:t xml:space="preserve">  26843,38 - 166ч при 7ч.15мин - Х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ИТОГО ФОТ по расчету 1156,21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Начисления на ФОТ (30,2%) - 349,18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 прямых расходов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1156,21+349,18=1505,39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2. Косвенные расходы (К=0,95)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- 1505,38 * 0,95 = 1430,12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>3. ИТОГО расходов 1505,38+1430,12=2935,50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  Рентабельность (увеличение мат. тех. базы) - 10 %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- 2935,50   + 10% = 3229,05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5. Цена  на конкретную единицу платной услуги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 xml:space="preserve">2935,50+ 3229,05 </w:t>
      </w:r>
      <w:r w:rsidRPr="00C518BC">
        <w:sym w:font="Symbol" w:char="F040"/>
      </w:r>
      <w:r w:rsidRPr="00C518BC">
        <w:t xml:space="preserve"> </w:t>
      </w:r>
      <w:r w:rsidRPr="00C518BC">
        <w:rPr>
          <w:b/>
        </w:rPr>
        <w:t>6100,00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Занятие одного занимающегося - 6100,00 / 16 чел. = 381,25руб./час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Среднее число занятий в месяц - 8зан.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8* 381,25 = 3050,00 </w:t>
      </w:r>
      <w:r w:rsidRPr="00C518BC">
        <w:rPr>
          <w:b/>
        </w:rPr>
        <w:sym w:font="Symbol" w:char="F040"/>
      </w:r>
      <w:r w:rsidRPr="00C518BC">
        <w:rPr>
          <w:b/>
        </w:rPr>
        <w:t>3000,00</w:t>
      </w:r>
    </w:p>
    <w:p w:rsidR="00C518BC" w:rsidRPr="00C518BC" w:rsidRDefault="00C518BC" w:rsidP="00C518BC">
      <w:pPr>
        <w:tabs>
          <w:tab w:val="left" w:pos="2490"/>
        </w:tabs>
        <w:jc w:val="center"/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ХОРЕОГРАФИЧЕСКАЯ СТУДИЯ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ХОРЕОГРАФИЯ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(Руководитель 1 категории)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tabs>
          <w:tab w:val="left" w:pos="2490"/>
        </w:tabs>
      </w:pPr>
      <w:r w:rsidRPr="00C518BC">
        <w:t>1. Прямые расходы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-  </w:t>
      </w:r>
      <w:r w:rsidRPr="00C518BC">
        <w:t>ФОТ - 26843,38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Расчет нормы времени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t>а)  Средняя норма времени в месяц 166 часов на 1 ставку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 занятие - 45мин.</w:t>
      </w:r>
      <w:proofErr w:type="gramStart"/>
      <w:r w:rsidRPr="00C518BC">
        <w:t xml:space="preserve"> ;</w:t>
      </w:r>
      <w:proofErr w:type="gramEnd"/>
      <w:r w:rsidRPr="00C518BC">
        <w:t xml:space="preserve"> в неделю 2 занятия - 90 мин.; в месяц 4,5 </w:t>
      </w:r>
      <w:proofErr w:type="spellStart"/>
      <w:r w:rsidRPr="00C518BC">
        <w:t>нед</w:t>
      </w:r>
      <w:proofErr w:type="spellEnd"/>
      <w:r w:rsidRPr="00C518BC">
        <w:t xml:space="preserve">. * 90 мин = 405мин=7ч.15мин.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б) ФОТ при 7ч.15мин.  составит</w:t>
      </w:r>
      <w:proofErr w:type="gramStart"/>
      <w:r w:rsidRPr="00C518BC">
        <w:t xml:space="preserve"> :</w:t>
      </w:r>
      <w:proofErr w:type="gramEnd"/>
      <w:r w:rsidRPr="00C518BC">
        <w:t xml:space="preserve">  26843,38 - 166ч при 7ч.15мин - Х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ИТОГО ФОТ по расчету 1156,21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Начисления на ФОТ (30,2%) - 349,18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 прямых расходов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1156,21+349,18=1505,39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2. Косвенные расходы (К=0,95)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-  1505,38 * 0,95 = 1430,12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>3. ИТОГО расходов 1505,38+1430,12=2935,50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  Рентабельность (увеличение мат. тех. базы) - 10 %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 2935,50   + 10% = 3229,05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5. Цена  на конкретную единицу платной услуги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 xml:space="preserve">2935,50+ 3229,05 </w:t>
      </w:r>
      <w:r w:rsidRPr="00C518BC">
        <w:sym w:font="Symbol" w:char="F040"/>
      </w:r>
      <w:r w:rsidRPr="00C518BC">
        <w:t xml:space="preserve"> </w:t>
      </w:r>
      <w:r w:rsidRPr="00C518BC">
        <w:rPr>
          <w:b/>
        </w:rPr>
        <w:t>6100,00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Занятие одного занимающегося - 6100,00 / 16 чел. = 381,25руб./час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Среднее число занятий в месяц - 8зан.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8* 381,25 = 3050,00 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СТУДИИ ВОКАЛЬНОГО И МУЗЫКАЛЬНОГО РАЗВИТИЯ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(Руководитель 1 категории + 1/2 аккомпаниатор или хормейстер)</w:t>
      </w:r>
    </w:p>
    <w:p w:rsidR="00C518BC" w:rsidRPr="00C518BC" w:rsidRDefault="00C518BC" w:rsidP="00C518BC">
      <w:pPr>
        <w:tabs>
          <w:tab w:val="left" w:pos="2490"/>
        </w:tabs>
      </w:pPr>
      <w:r w:rsidRPr="00C518BC">
        <w:lastRenderedPageBreak/>
        <w:t>1. Прямые расходы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-  </w:t>
      </w:r>
      <w:r w:rsidRPr="00C518BC">
        <w:t>ФОТ - (26843,38+13421,69)/2=20132,54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Расчет нормы времени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t>а)  Средняя норма времени в месяц 166 часов на 1 ставку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 занятие - 45мин.</w:t>
      </w:r>
      <w:proofErr w:type="gramStart"/>
      <w:r w:rsidRPr="00C518BC">
        <w:t xml:space="preserve"> ;</w:t>
      </w:r>
      <w:proofErr w:type="gramEnd"/>
      <w:r w:rsidRPr="00C518BC">
        <w:t xml:space="preserve"> в неделю 2 занятия - 90 мин.; в месяц 4,5 </w:t>
      </w:r>
      <w:proofErr w:type="spellStart"/>
      <w:r w:rsidRPr="00C518BC">
        <w:t>нед</w:t>
      </w:r>
      <w:proofErr w:type="spellEnd"/>
      <w:r w:rsidRPr="00C518BC">
        <w:t xml:space="preserve">. * 90 мин = 405мин=7ч.15мин.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б) ФОТ при 7ч.15мин.  составит</w:t>
      </w:r>
      <w:proofErr w:type="gramStart"/>
      <w:r w:rsidRPr="00C518BC">
        <w:t xml:space="preserve"> :</w:t>
      </w:r>
      <w:proofErr w:type="gramEnd"/>
      <w:r w:rsidRPr="00C518BC">
        <w:t xml:space="preserve">  20132,54 - 166ч при 7ч.15мин - Х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ИТОГО ФОТ по расчету 867,15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Начисления на ФОТ (30,2%) - 261,88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 прямых расходов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867,15+261,88=1129,03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2. Косвенные расходы (К=0,95)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-1129,03 * 0,95 = 1072,58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>3. ИТОГО расходов 1129,03+1072,58=2201,61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  Рентабельность (увеличение мат. тех. базы) - 10 %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- 2201,61 +10% = 2421,77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5. Цена  на конкретную единицу платной услуги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2201,61+2421,77=4623,38</w:t>
      </w:r>
      <w:r w:rsidRPr="00C518BC">
        <w:rPr>
          <w:b/>
        </w:rPr>
        <w:sym w:font="Symbol" w:char="F040"/>
      </w:r>
      <w:r w:rsidRPr="00C518BC">
        <w:rPr>
          <w:b/>
        </w:rPr>
        <w:t xml:space="preserve">4600,00 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Занятие одного занимающегося - 4600,00/10 = 460,00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Среднее число занятий в месяц - 8зан.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8*460,00=3600,00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ГРУППЫ РАННЕГО РАЗВИТИЯ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(Руководители 1-2 категории)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</w:pPr>
      <w:r w:rsidRPr="00C518BC">
        <w:t>1. Прямые расходы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-  </w:t>
      </w:r>
      <w:r w:rsidRPr="00C518BC">
        <w:t>ФОТ - (26843,38+24459,50)/2=25651,44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Расчет нормы времени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t>а)  Средняя норма времени в месяц 166 часов на 1 ставку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 занятие -35мин.</w:t>
      </w:r>
      <w:proofErr w:type="gramStart"/>
      <w:r w:rsidRPr="00C518BC">
        <w:t xml:space="preserve"> ;</w:t>
      </w:r>
      <w:proofErr w:type="gramEnd"/>
      <w:r w:rsidRPr="00C518BC">
        <w:t xml:space="preserve"> в неделю 2 занятия - 70 мин.; в месяц 4,5 </w:t>
      </w:r>
      <w:proofErr w:type="spellStart"/>
      <w:r w:rsidRPr="00C518BC">
        <w:t>нед</w:t>
      </w:r>
      <w:proofErr w:type="spellEnd"/>
      <w:r w:rsidRPr="00C518BC">
        <w:t xml:space="preserve">. * 70 мин = 315мин=5ч.25мин.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б) ФОТ при 5ч.25мин.  составит</w:t>
      </w:r>
      <w:proofErr w:type="gramStart"/>
      <w:r w:rsidRPr="00C518BC">
        <w:t xml:space="preserve"> :</w:t>
      </w:r>
      <w:proofErr w:type="gramEnd"/>
      <w:r w:rsidRPr="00C518BC">
        <w:t xml:space="preserve">  25651,44 - 166ч при 5ч.25мин - Х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ИТОГО ФОТ по расчету 811,27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Начисления на ФОТ (30,2%) - 245,00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 прямых расходов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811,27+245,00=1056,27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2. Косвенные расходы (К=0,95)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- 1056,27 * 0,95 = 1003,46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>3. ИТОГО расходов 1056,27+1003,46=2059,73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  Рентабельность (увеличение мат. тех. базы) - 10 %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- 2059,73 +10% = 2265,70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5. Цена  на конкретную единицу платной услуги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2059,73+2265,70=4325,43</w:t>
      </w:r>
      <w:r w:rsidRPr="00C518BC">
        <w:rPr>
          <w:b/>
        </w:rPr>
        <w:sym w:font="Symbol" w:char="F040"/>
      </w:r>
      <w:r w:rsidRPr="00C518BC">
        <w:rPr>
          <w:b/>
        </w:rPr>
        <w:t>4300,00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Занятие одного занимающегося - 4300/10 = 430,00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Среднее число занятий в месяц - 8зан.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8*430=3440</w:t>
      </w:r>
      <w:r w:rsidRPr="00C518BC">
        <w:rPr>
          <w:b/>
        </w:rPr>
        <w:sym w:font="Symbol" w:char="F040"/>
      </w:r>
      <w:r w:rsidRPr="00C518BC">
        <w:rPr>
          <w:b/>
        </w:rPr>
        <w:t>3500,00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 xml:space="preserve">СУДИЯ ИЗОБРАЗИТЕЛЬНОГО ИСКУССТВА 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proofErr w:type="gramStart"/>
      <w:r w:rsidRPr="00C518BC">
        <w:rPr>
          <w:b/>
        </w:rPr>
        <w:t>ИЗО</w:t>
      </w:r>
      <w:proofErr w:type="gramEnd"/>
      <w:r w:rsidRPr="00C518BC">
        <w:rPr>
          <w:b/>
        </w:rPr>
        <w:t xml:space="preserve"> - СТУДИЯ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(Руководитель 1-2  категории)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</w:pPr>
      <w:r w:rsidRPr="00C518BC">
        <w:t>1. Прямые расходы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-  </w:t>
      </w:r>
      <w:r w:rsidRPr="00C518BC">
        <w:t>ФОТ -  (26843,38+24459,50)/2=25651,44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Расчет нормы времени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t>а)  Средняя норма времени в месяц 166 часов на 1 ставку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 занятие -40мин.</w:t>
      </w:r>
      <w:proofErr w:type="gramStart"/>
      <w:r w:rsidRPr="00C518BC">
        <w:t xml:space="preserve"> ;</w:t>
      </w:r>
      <w:proofErr w:type="gramEnd"/>
      <w:r w:rsidRPr="00C518BC">
        <w:t xml:space="preserve"> в неделю 2 занятия - 80 мин.; в месяц 4,5 </w:t>
      </w:r>
      <w:proofErr w:type="spellStart"/>
      <w:r w:rsidRPr="00C518BC">
        <w:t>нед</w:t>
      </w:r>
      <w:proofErr w:type="spellEnd"/>
      <w:r w:rsidRPr="00C518BC">
        <w:t xml:space="preserve">. * 80 мин = 360мин=6ч.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б) ФОТ при 6ч. составит</w:t>
      </w:r>
      <w:proofErr w:type="gramStart"/>
      <w:r w:rsidRPr="00C518BC">
        <w:t xml:space="preserve"> :</w:t>
      </w:r>
      <w:proofErr w:type="gramEnd"/>
      <w:r w:rsidRPr="00C518BC">
        <w:t xml:space="preserve">  25651,44 - 166ч при  6ч. - Х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ИТОГО ФОТ по расчету 927,16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Начисления на ФОТ (30,2%) - 280,00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 прямых расходов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927,16+280,00=1207,16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2. Косвенные расходы (К=0,95)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- 1207,16 * 0,95 = 1146,80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>3. ИТОГО расходов</w:t>
      </w:r>
      <w:proofErr w:type="gramStart"/>
      <w:r w:rsidRPr="00C518BC">
        <w:t xml:space="preserve"> :</w:t>
      </w:r>
      <w:proofErr w:type="gramEnd"/>
      <w:r w:rsidRPr="00C518BC">
        <w:t xml:space="preserve"> 1207,16+1146,80=2353,96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  Рентабельность (увеличение мат. тех. базы) - 10 %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- 2353,96 +10% = 2589,35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5. Цена  на конкретную единицу платной услуги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2353,96+2589,35=4943,31</w:t>
      </w:r>
      <w:r w:rsidRPr="00C518BC">
        <w:rPr>
          <w:b/>
        </w:rPr>
        <w:sym w:font="Symbol" w:char="F040"/>
      </w:r>
      <w:r w:rsidRPr="00C518BC">
        <w:rPr>
          <w:b/>
        </w:rPr>
        <w:t>4900,00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Занятие одного занимающегося - 4900/14 = 350,00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Среднее число занятий в месяц - 8зан.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8*350,00=2800,00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СТУДИИ ПРИКЛАДНОГО ИСКУССТВА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РУКОТВОРНАЯ МОЗАЙКА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  <w:r w:rsidRPr="00C518BC">
        <w:rPr>
          <w:b/>
        </w:rPr>
        <w:t>(Руководитель 1-2 категории)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1. Прямые расходы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 xml:space="preserve">-  </w:t>
      </w:r>
      <w:r w:rsidRPr="00C518BC">
        <w:t>ФОТ -  (26843,38+24459,50)/2=25651,44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Расчет нормы времени</w:t>
      </w:r>
      <w:proofErr w:type="gramStart"/>
      <w:r w:rsidRPr="00C518BC">
        <w:t xml:space="preserve"> :</w:t>
      </w:r>
      <w:proofErr w:type="gramEnd"/>
    </w:p>
    <w:p w:rsidR="00C518BC" w:rsidRPr="00C518BC" w:rsidRDefault="00C518BC" w:rsidP="00C518BC">
      <w:pPr>
        <w:tabs>
          <w:tab w:val="left" w:pos="2490"/>
        </w:tabs>
      </w:pPr>
      <w:r w:rsidRPr="00C518BC">
        <w:t>а)  Средняя норма времени в месяц 166 часов на 1 ставку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1 занятие -40мин.</w:t>
      </w:r>
      <w:proofErr w:type="gramStart"/>
      <w:r w:rsidRPr="00C518BC">
        <w:t xml:space="preserve"> ;</w:t>
      </w:r>
      <w:proofErr w:type="gramEnd"/>
      <w:r w:rsidRPr="00C518BC">
        <w:t xml:space="preserve"> в неделю 2 занятия - 80 мин.; в месяц 4,5 </w:t>
      </w:r>
      <w:proofErr w:type="spellStart"/>
      <w:r w:rsidRPr="00C518BC">
        <w:t>нед</w:t>
      </w:r>
      <w:proofErr w:type="spellEnd"/>
      <w:r w:rsidRPr="00C518BC">
        <w:t xml:space="preserve">. * 80 мин = 360мин=6ч.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б) ФОТ при 6ч. составит</w:t>
      </w:r>
      <w:proofErr w:type="gramStart"/>
      <w:r w:rsidRPr="00C518BC">
        <w:t xml:space="preserve"> :</w:t>
      </w:r>
      <w:proofErr w:type="gramEnd"/>
      <w:r w:rsidRPr="00C518BC">
        <w:t xml:space="preserve">  25651,44 - 166ч при  6ч. - Х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ИТОГО ФОТ по расчету 927,16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Начисления на ФОТ (30,2%) - 280,00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 прямых расходов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927,16+280,00=1207,16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2. Косвенные расходы (К=0,95)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- 1207,16 * 0,95 = 1146,80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t>3. ИТОГО расходов</w:t>
      </w:r>
      <w:proofErr w:type="gramStart"/>
      <w:r w:rsidRPr="00C518BC">
        <w:t xml:space="preserve"> :</w:t>
      </w:r>
      <w:proofErr w:type="gramEnd"/>
      <w:r w:rsidRPr="00C518BC">
        <w:t xml:space="preserve"> 1207,16+1146,80=2353,96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  Рентабельность (увеличение мат. тех. базы) - 10 %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>- 2353,96 +10% = 2589,35</w:t>
      </w:r>
    </w:p>
    <w:p w:rsidR="000633A2" w:rsidRDefault="000633A2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5. Цена  на конкретную единицу платной услуги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2353,96+2589,35=4943,31</w:t>
      </w:r>
      <w:r w:rsidRPr="00C518BC">
        <w:rPr>
          <w:b/>
        </w:rPr>
        <w:sym w:font="Symbol" w:char="F040"/>
      </w:r>
      <w:r w:rsidRPr="00C518BC">
        <w:rPr>
          <w:b/>
        </w:rPr>
        <w:t>4900,00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Занятие одного занимающегося - 4900/16 = 306,25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Среднее число занятий в месяц - 8зан.</w:t>
      </w:r>
    </w:p>
    <w:p w:rsidR="00C518BC" w:rsidRPr="00C518BC" w:rsidRDefault="00C518BC" w:rsidP="00C518BC">
      <w:pPr>
        <w:tabs>
          <w:tab w:val="left" w:pos="2490"/>
        </w:tabs>
        <w:rPr>
          <w:b/>
        </w:rPr>
      </w:pPr>
      <w:r w:rsidRPr="00C518BC">
        <w:rPr>
          <w:b/>
        </w:rPr>
        <w:t>Итого</w:t>
      </w:r>
      <w:proofErr w:type="gramStart"/>
      <w:r w:rsidRPr="00C518BC">
        <w:rPr>
          <w:b/>
        </w:rPr>
        <w:t xml:space="preserve"> :</w:t>
      </w:r>
      <w:proofErr w:type="gramEnd"/>
      <w:r w:rsidRPr="00C518BC">
        <w:rPr>
          <w:b/>
        </w:rPr>
        <w:t xml:space="preserve"> 8*306,25=2450</w:t>
      </w:r>
      <w:r w:rsidRPr="00C518BC">
        <w:rPr>
          <w:b/>
        </w:rPr>
        <w:sym w:font="Symbol" w:char="F040"/>
      </w:r>
      <w:r w:rsidRPr="00C518BC">
        <w:rPr>
          <w:b/>
        </w:rPr>
        <w:t>2500,00</w:t>
      </w:r>
    </w:p>
    <w:p w:rsidR="00C518BC" w:rsidRPr="00C518BC" w:rsidRDefault="00C518BC" w:rsidP="00C518BC">
      <w:pPr>
        <w:tabs>
          <w:tab w:val="left" w:pos="2490"/>
        </w:tabs>
        <w:jc w:val="center"/>
        <w:rPr>
          <w:b/>
        </w:rPr>
      </w:pPr>
    </w:p>
    <w:p w:rsidR="00C518BC" w:rsidRPr="00C518BC" w:rsidRDefault="00C518BC" w:rsidP="00C518BC">
      <w:pPr>
        <w:tabs>
          <w:tab w:val="left" w:pos="2490"/>
        </w:tabs>
        <w:rPr>
          <w:b/>
        </w:rPr>
      </w:pPr>
    </w:p>
    <w:p w:rsidR="00C518BC" w:rsidRPr="00C518BC" w:rsidRDefault="00C518BC" w:rsidP="00C518BC">
      <w:pPr>
        <w:tabs>
          <w:tab w:val="left" w:pos="2490"/>
        </w:tabs>
      </w:pPr>
      <w:r w:rsidRPr="00C518BC">
        <w:rPr>
          <w:b/>
        </w:rPr>
        <w:t>Увеличение стоимости</w:t>
      </w:r>
      <w:r w:rsidRPr="00C518BC">
        <w:t xml:space="preserve"> при перерасчете с 2009 года произошло  до 30% по видам оказания платных услуг. </w:t>
      </w:r>
    </w:p>
    <w:p w:rsidR="00C518BC" w:rsidRPr="00C518BC" w:rsidRDefault="00C518BC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518BC">
        <w:t>Руководствуясь данным расчетом, учитывая специфику формирования спроса на рынке предлагаемых услуг клубными учреждениями на различные виды платных услуг, его неравномерность во времени</w:t>
      </w:r>
      <w:proofErr w:type="gramStart"/>
      <w:r w:rsidRPr="00C518BC">
        <w:t xml:space="preserve"> ,</w:t>
      </w:r>
      <w:proofErr w:type="gramEnd"/>
      <w:r w:rsidRPr="00C518BC">
        <w:t xml:space="preserve"> МБУК «Дом культуры Коммунарка» устанавливает следующие цены на услуги за занятия в самоокупаемых кружках и студиях(ценовая дискриминация) в зависимости от изменения спроса. </w:t>
      </w:r>
    </w:p>
    <w:p w:rsidR="00C518BC" w:rsidRPr="00C518BC" w:rsidRDefault="00C518BC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</w:p>
    <w:p w:rsidR="00C518BC" w:rsidRPr="00C518BC" w:rsidRDefault="00C518BC" w:rsidP="00C518BC">
      <w:pPr>
        <w:tabs>
          <w:tab w:val="left" w:pos="2490"/>
        </w:tabs>
      </w:pPr>
      <w:r w:rsidRPr="00C518BC">
        <w:t>1. Хореографическая студия «</w:t>
      </w:r>
      <w:proofErr w:type="spellStart"/>
      <w:r w:rsidRPr="00C518BC">
        <w:t>Каруселька</w:t>
      </w:r>
      <w:proofErr w:type="spellEnd"/>
      <w:r w:rsidRPr="00C518BC">
        <w:t xml:space="preserve">»        </w:t>
      </w:r>
      <w:r w:rsidRPr="00C518BC">
        <w:rPr>
          <w:b/>
        </w:rPr>
        <w:t>2гр. *8чел = 16чел.</w:t>
      </w:r>
      <w:r w:rsidRPr="00C518BC">
        <w:t xml:space="preserve">             -   3050,00  </w:t>
      </w:r>
    </w:p>
    <w:p w:rsidR="00C518BC" w:rsidRPr="00C518BC" w:rsidRDefault="00C518BC" w:rsidP="000633A2">
      <w:pPr>
        <w:pBdr>
          <w:bottom w:val="single" w:sz="4" w:space="1" w:color="auto"/>
        </w:pBdr>
        <w:tabs>
          <w:tab w:val="left" w:pos="2490"/>
        </w:tabs>
      </w:pPr>
      <w:r w:rsidRPr="00C518BC">
        <w:t xml:space="preserve">(для детей от 4 до 7лет)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2. Студии танца и спорта                                      </w:t>
      </w:r>
      <w:r w:rsidRPr="00C518BC">
        <w:rPr>
          <w:b/>
        </w:rPr>
        <w:t>6гр. *8 чел.= 48чел</w:t>
      </w:r>
      <w:r w:rsidRPr="00C518BC">
        <w:t xml:space="preserve">.            -   3000,00                        </w:t>
      </w:r>
    </w:p>
    <w:p w:rsidR="00C518BC" w:rsidRPr="00C518BC" w:rsidRDefault="00C518BC" w:rsidP="00C518BC">
      <w:pPr>
        <w:tabs>
          <w:tab w:val="left" w:pos="2490"/>
        </w:tabs>
        <w:jc w:val="both"/>
      </w:pPr>
      <w:r w:rsidRPr="00C518BC">
        <w:t>(для детей и взрослых от</w:t>
      </w:r>
      <w:r w:rsidR="000633A2">
        <w:t xml:space="preserve"> </w:t>
      </w:r>
      <w:r w:rsidRPr="00C518BC">
        <w:t>7 до 25)                          из них:</w:t>
      </w:r>
    </w:p>
    <w:p w:rsidR="00C518BC" w:rsidRPr="00C518BC" w:rsidRDefault="00C518BC" w:rsidP="00C518BC">
      <w:pPr>
        <w:tabs>
          <w:tab w:val="left" w:pos="2490"/>
        </w:tabs>
        <w:jc w:val="both"/>
      </w:pPr>
      <w:r w:rsidRPr="00C518BC">
        <w:t xml:space="preserve">- бальные танцы                                                  </w:t>
      </w:r>
      <w:r>
        <w:t xml:space="preserve"> </w:t>
      </w:r>
      <w:r w:rsidRPr="00C518BC">
        <w:t>2гр * 8 чел. = 16 чел.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- восточные танцы                                                 </w:t>
      </w:r>
      <w:r>
        <w:t xml:space="preserve"> </w:t>
      </w:r>
      <w:r w:rsidRPr="00C518BC">
        <w:t xml:space="preserve">2гр. * 8 чел. = 16 чел.                                        </w:t>
      </w:r>
    </w:p>
    <w:p w:rsidR="00C518BC" w:rsidRPr="00C518BC" w:rsidRDefault="00C518BC" w:rsidP="000633A2">
      <w:pPr>
        <w:pBdr>
          <w:bottom w:val="single" w:sz="4" w:space="1" w:color="auto"/>
        </w:pBdr>
        <w:tabs>
          <w:tab w:val="left" w:pos="2490"/>
        </w:tabs>
      </w:pPr>
      <w:r w:rsidRPr="00C518BC">
        <w:t xml:space="preserve">- спортивные танцы                                               </w:t>
      </w:r>
      <w:r>
        <w:t xml:space="preserve"> </w:t>
      </w:r>
      <w:r w:rsidRPr="00C518BC">
        <w:t>2гр. * 8 чел. = 16 чел.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3. Студия </w:t>
      </w:r>
      <w:proofErr w:type="gramStart"/>
      <w:r w:rsidRPr="00C518BC">
        <w:t>изобразительного</w:t>
      </w:r>
      <w:proofErr w:type="gramEnd"/>
      <w:r w:rsidRPr="00C518BC">
        <w:t xml:space="preserve"> и                              </w:t>
      </w:r>
      <w:r w:rsidRPr="00C518BC">
        <w:rPr>
          <w:b/>
        </w:rPr>
        <w:t>4 гр. * 7,5  чел. = 30 чел.</w:t>
      </w:r>
      <w:r w:rsidRPr="00C518BC">
        <w:t xml:space="preserve">  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прикладного искусства                                         из них:  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(для детей от 3 до 12 лет)      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- изостудия «Радуга»                                                2гр. * 7 чел. = 14 чел.           -  2800,00  </w:t>
      </w:r>
    </w:p>
    <w:p w:rsidR="00C518BC" w:rsidRPr="00C518BC" w:rsidRDefault="00C518BC" w:rsidP="000633A2">
      <w:pPr>
        <w:pBdr>
          <w:bottom w:val="single" w:sz="4" w:space="1" w:color="auto"/>
        </w:pBdr>
        <w:tabs>
          <w:tab w:val="left" w:pos="2490"/>
        </w:tabs>
      </w:pPr>
      <w:r w:rsidRPr="00C518BC">
        <w:t>- студия «Рукотворная мозаика»                             2гр. * 8 чел. = 16 чел.           -  2500,00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4.Студия </w:t>
      </w:r>
      <w:proofErr w:type="gramStart"/>
      <w:r w:rsidRPr="00C518BC">
        <w:t>вокального</w:t>
      </w:r>
      <w:proofErr w:type="gramEnd"/>
      <w:r w:rsidRPr="00C518BC">
        <w:t xml:space="preserve"> и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музыкального развития                                            </w:t>
      </w:r>
      <w:r w:rsidRPr="00C518BC">
        <w:rPr>
          <w:b/>
        </w:rPr>
        <w:t>2гр. * 5 чел. = 10 чел.</w:t>
      </w:r>
      <w:r w:rsidRPr="00C518BC">
        <w:t xml:space="preserve">          -  3600,00 </w:t>
      </w:r>
    </w:p>
    <w:p w:rsidR="00C518BC" w:rsidRPr="00C518BC" w:rsidRDefault="00C518BC" w:rsidP="000633A2">
      <w:pPr>
        <w:pBdr>
          <w:bottom w:val="single" w:sz="4" w:space="1" w:color="auto"/>
        </w:pBdr>
        <w:tabs>
          <w:tab w:val="left" w:pos="2490"/>
        </w:tabs>
      </w:pPr>
      <w:r w:rsidRPr="00C518BC">
        <w:t>(для детей от 4 лет и старше)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5. Группы раннего развития                                    </w:t>
      </w:r>
      <w:r w:rsidRPr="00C518BC">
        <w:rPr>
          <w:b/>
        </w:rPr>
        <w:t>3гр. * 10 чел.= 30 чел.</w:t>
      </w:r>
      <w:r w:rsidRPr="00C518BC">
        <w:t xml:space="preserve">    </w:t>
      </w:r>
    </w:p>
    <w:p w:rsidR="00C518BC" w:rsidRPr="00C518BC" w:rsidRDefault="00C518BC" w:rsidP="00C518BC">
      <w:pPr>
        <w:tabs>
          <w:tab w:val="left" w:pos="2490"/>
        </w:tabs>
      </w:pPr>
      <w:r w:rsidRPr="00C518BC">
        <w:t xml:space="preserve">(для детей от 4 до 7 лет)                                           из них: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04"/>
      </w:tblGrid>
      <w:tr w:rsidR="00C518BC" w:rsidRPr="00C518BC" w:rsidTr="00C518BC">
        <w:tc>
          <w:tcPr>
            <w:tcW w:w="0" w:type="auto"/>
            <w:hideMark/>
          </w:tcPr>
          <w:p w:rsidR="00C518BC" w:rsidRPr="00C518BC" w:rsidRDefault="00C518BC" w:rsidP="00C518BC">
            <w:pPr>
              <w:tabs>
                <w:tab w:val="left" w:pos="2490"/>
              </w:tabs>
              <w:rPr>
                <w:lang w:eastAsia="en-US"/>
              </w:rPr>
            </w:pPr>
            <w:r w:rsidRPr="00C518BC">
              <w:t xml:space="preserve">- Кружок английского языка                                   1гр. * 10 чел = 10 чел.        </w:t>
            </w:r>
          </w:p>
        </w:tc>
      </w:tr>
      <w:tr w:rsidR="00C518BC" w:rsidRPr="00C518BC" w:rsidTr="000633A2">
        <w:tc>
          <w:tcPr>
            <w:tcW w:w="0" w:type="auto"/>
            <w:hideMark/>
          </w:tcPr>
          <w:p w:rsidR="00C518BC" w:rsidRPr="00C518BC" w:rsidRDefault="00C518BC" w:rsidP="00C518BC">
            <w:pPr>
              <w:tabs>
                <w:tab w:val="left" w:pos="2490"/>
              </w:tabs>
              <w:rPr>
                <w:lang w:eastAsia="en-US"/>
              </w:rPr>
            </w:pPr>
            <w:r w:rsidRPr="00C518BC">
              <w:t xml:space="preserve">- Кружок «В мире цифр»                                         1гр. * 10 чел. = 10 чел. </w:t>
            </w:r>
          </w:p>
        </w:tc>
      </w:tr>
      <w:tr w:rsidR="00C518BC" w:rsidRPr="00C518BC" w:rsidTr="000633A2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518BC" w:rsidRPr="00C518BC" w:rsidRDefault="00C518BC" w:rsidP="00C518BC">
            <w:pPr>
              <w:tabs>
                <w:tab w:val="left" w:pos="2490"/>
              </w:tabs>
              <w:rPr>
                <w:lang w:eastAsia="en-US"/>
              </w:rPr>
            </w:pPr>
            <w:r w:rsidRPr="00C518BC">
              <w:t xml:space="preserve">- Студия гармонического развития «Страна </w:t>
            </w:r>
            <w:proofErr w:type="spellStart"/>
            <w:r w:rsidRPr="00C518BC">
              <w:t>Знаек</w:t>
            </w:r>
            <w:proofErr w:type="spellEnd"/>
            <w:r w:rsidRPr="00C518BC">
              <w:t xml:space="preserve">» 1гр. * 10 чел. = 10 чел. </w:t>
            </w:r>
          </w:p>
        </w:tc>
      </w:tr>
    </w:tbl>
    <w:p w:rsidR="00C518BC" w:rsidRPr="00C518BC" w:rsidRDefault="00C518BC" w:rsidP="00C518BC">
      <w:pPr>
        <w:tabs>
          <w:tab w:val="left" w:pos="2490"/>
        </w:tabs>
        <w:rPr>
          <w:lang w:eastAsia="en-US"/>
        </w:rPr>
      </w:pPr>
      <w:r w:rsidRPr="00C518BC">
        <w:t xml:space="preserve">    - 3500,00               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518BC">
        <w:t xml:space="preserve">    - 3500,00</w:t>
      </w:r>
    </w:p>
    <w:p w:rsidR="00C518BC" w:rsidRPr="00C518BC" w:rsidRDefault="00C518BC" w:rsidP="000633A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C518BC">
        <w:t xml:space="preserve">    - 3500,00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C518BC">
        <w:t>При необходимости учреждение (МБУК</w:t>
      </w:r>
      <w:proofErr w:type="gramStart"/>
      <w:r w:rsidRPr="00C518BC">
        <w:t>"Д</w:t>
      </w:r>
      <w:proofErr w:type="gramEnd"/>
      <w:r w:rsidRPr="00C518BC">
        <w:t>К Коммунарка") имеет право на корректировку уже установленных цен на платные услуги в случаях :</w:t>
      </w:r>
    </w:p>
    <w:p w:rsidR="00C518BC" w:rsidRPr="00C518BC" w:rsidRDefault="00C518BC" w:rsidP="00C518B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</w:pPr>
      <w:r w:rsidRPr="00C518BC">
        <w:t>изменение объемов реализации платных услуг;</w:t>
      </w:r>
    </w:p>
    <w:p w:rsidR="00C518BC" w:rsidRPr="00C518BC" w:rsidRDefault="00C518BC" w:rsidP="00C518B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</w:pPr>
      <w:r w:rsidRPr="00C518BC">
        <w:t>изменение нормативных правовых актов, регулирующих вопросы ценообразования;</w:t>
      </w:r>
    </w:p>
    <w:p w:rsidR="00C518BC" w:rsidRPr="00C518BC" w:rsidRDefault="00C518BC" w:rsidP="00C518B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</w:pPr>
      <w:r w:rsidRPr="00C518BC">
        <w:t>изменение суммы налогов и сборов, подлежащих уплате учреждением в соответствии с законодательством РФ;</w:t>
      </w:r>
    </w:p>
    <w:p w:rsidR="00C518BC" w:rsidRPr="00C518BC" w:rsidRDefault="00C518BC" w:rsidP="00C518B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</w:pPr>
      <w:r w:rsidRPr="00C518BC">
        <w:t>увеличение потребительского спроса;</w:t>
      </w:r>
    </w:p>
    <w:p w:rsidR="00C518BC" w:rsidRPr="00C518BC" w:rsidRDefault="00C518BC" w:rsidP="00C518B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</w:pPr>
      <w:r w:rsidRPr="00C518BC">
        <w:t xml:space="preserve">изменение системы, форм и </w:t>
      </w:r>
      <w:proofErr w:type="gramStart"/>
      <w:r w:rsidRPr="00C518BC">
        <w:t>размеров оплаты труда</w:t>
      </w:r>
      <w:proofErr w:type="gramEnd"/>
      <w:r w:rsidRPr="00C518BC">
        <w:t xml:space="preserve"> работников, занятых оказанием конкретных услуг;</w:t>
      </w:r>
    </w:p>
    <w:p w:rsidR="00C518BC" w:rsidRPr="00C518BC" w:rsidRDefault="00C518BC" w:rsidP="00C518B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</w:pPr>
      <w:r w:rsidRPr="00C518BC">
        <w:t>рост (снижение) затрат на оказание услуг, вызванный внешними факторами.</w:t>
      </w: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518BC" w:rsidRPr="00C518BC" w:rsidRDefault="00C518BC" w:rsidP="00C5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proofErr w:type="gramStart"/>
      <w:r w:rsidRPr="00C518BC">
        <w:t>Применение пониженной цены допустимо, если предполагается, что экономический эффект достигается за счет привлечения большего числа учащихся; увеличением числа проведения занятий в группе; дотирования менее престижных видов услуг;  труднокомплектуемых кружков   за счет применения понижающих коэффициентов к усредненной цене с одновременным перераспределением разницы в ценах за счет повышения цены на услуги, пользующиеся повышенным спросом.</w:t>
      </w:r>
      <w:proofErr w:type="gramEnd"/>
    </w:p>
    <w:p w:rsidR="00BD6489" w:rsidRPr="00C518BC" w:rsidRDefault="00BD6489" w:rsidP="00C518BC">
      <w:pPr>
        <w:tabs>
          <w:tab w:val="left" w:pos="2850"/>
        </w:tabs>
        <w:spacing w:after="200" w:line="276" w:lineRule="auto"/>
        <w:contextualSpacing/>
        <w:jc w:val="both"/>
        <w:rPr>
          <w:rFonts w:eastAsia="Trebuchet MS"/>
          <w:lang w:eastAsia="en-US"/>
        </w:rPr>
      </w:pPr>
    </w:p>
    <w:p w:rsidR="00BD6489" w:rsidRPr="00BD6489" w:rsidRDefault="00BD6489" w:rsidP="00BD6489">
      <w:pPr>
        <w:tabs>
          <w:tab w:val="left" w:pos="2850"/>
        </w:tabs>
        <w:spacing w:after="200" w:line="276" w:lineRule="auto"/>
        <w:contextualSpacing/>
        <w:jc w:val="both"/>
        <w:rPr>
          <w:rFonts w:eastAsia="Trebuchet MS"/>
          <w:lang w:eastAsia="en-US"/>
        </w:rPr>
      </w:pPr>
    </w:p>
    <w:p w:rsidR="00AB15EE" w:rsidRPr="00BD6489" w:rsidRDefault="00C55CD3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lastRenderedPageBreak/>
        <w:t xml:space="preserve">Приложение </w:t>
      </w:r>
      <w:r w:rsidR="00AB15EE">
        <w:rPr>
          <w:rFonts w:eastAsia="Trebuchet MS"/>
          <w:lang w:eastAsia="en-US"/>
        </w:rPr>
        <w:t xml:space="preserve">4 </w:t>
      </w:r>
    </w:p>
    <w:p w:rsidR="00AB15EE" w:rsidRPr="00BD6489" w:rsidRDefault="00C55CD3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к П</w:t>
      </w:r>
      <w:r w:rsidR="00AB15EE" w:rsidRPr="00BD6489">
        <w:rPr>
          <w:rFonts w:eastAsia="Trebuchet MS"/>
          <w:lang w:eastAsia="en-US"/>
        </w:rPr>
        <w:t>остановлению Главы</w:t>
      </w:r>
    </w:p>
    <w:p w:rsidR="00AB15EE" w:rsidRPr="00BD6489" w:rsidRDefault="00AB15EE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 w:rsidRPr="00BD6489">
        <w:rPr>
          <w:rFonts w:eastAsia="Trebuchet MS"/>
          <w:lang w:eastAsia="en-US"/>
        </w:rPr>
        <w:t xml:space="preserve"> поселения Сосенское </w:t>
      </w:r>
    </w:p>
    <w:p w:rsidR="00AB15EE" w:rsidRPr="00BD6489" w:rsidRDefault="00AE42CF" w:rsidP="00AB15EE">
      <w:pPr>
        <w:tabs>
          <w:tab w:val="left" w:pos="2520"/>
        </w:tabs>
        <w:spacing w:line="276" w:lineRule="auto"/>
        <w:jc w:val="right"/>
        <w:rPr>
          <w:rFonts w:eastAsia="Trebuchet MS"/>
          <w:lang w:eastAsia="en-US"/>
        </w:rPr>
      </w:pPr>
      <w:r>
        <w:rPr>
          <w:rFonts w:eastAsia="Trebuchet MS"/>
          <w:lang w:eastAsia="en-US"/>
        </w:rPr>
        <w:t>№ 01-07-34/4 от 01.10.2014 г.</w:t>
      </w:r>
      <w:bookmarkStart w:id="0" w:name="_GoBack"/>
      <w:bookmarkEnd w:id="0"/>
    </w:p>
    <w:p w:rsidR="00BD6489" w:rsidRPr="00BD6489" w:rsidRDefault="00BD6489" w:rsidP="00AB15EE">
      <w:pPr>
        <w:tabs>
          <w:tab w:val="left" w:pos="2850"/>
        </w:tabs>
        <w:spacing w:after="200" w:line="276" w:lineRule="auto"/>
        <w:contextualSpacing/>
        <w:jc w:val="right"/>
        <w:rPr>
          <w:rFonts w:eastAsia="Trebuchet MS"/>
          <w:lang w:eastAsia="en-US"/>
        </w:rPr>
      </w:pPr>
    </w:p>
    <w:p w:rsidR="00AB15EE" w:rsidRPr="00AB15EE" w:rsidRDefault="00AB15EE" w:rsidP="00AB15EE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AB15EE">
        <w:rPr>
          <w:rFonts w:eastAsia="Calibri"/>
          <w:b/>
          <w:sz w:val="28"/>
          <w:lang w:eastAsia="en-US"/>
        </w:rPr>
        <w:t>ПЕРЕЧЕНЬ</w:t>
      </w:r>
    </w:p>
    <w:p w:rsidR="00AB15EE" w:rsidRPr="00AB15EE" w:rsidRDefault="00AB15EE" w:rsidP="00AB15EE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AB15EE">
        <w:rPr>
          <w:rFonts w:eastAsia="Calibri"/>
          <w:b/>
          <w:sz w:val="28"/>
          <w:lang w:eastAsia="en-US"/>
        </w:rPr>
        <w:t>услуг, оказываемых на платной основе</w:t>
      </w:r>
    </w:p>
    <w:p w:rsidR="00AB15EE" w:rsidRPr="00AB15EE" w:rsidRDefault="00AB15EE" w:rsidP="00AB15EE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AB15EE">
        <w:rPr>
          <w:rFonts w:eastAsia="Calibri"/>
          <w:b/>
          <w:sz w:val="28"/>
          <w:lang w:eastAsia="en-US"/>
        </w:rPr>
        <w:t>МБУК «Дом культуры Коммунарка»</w:t>
      </w:r>
    </w:p>
    <w:p w:rsidR="00AB15EE" w:rsidRPr="00AB15EE" w:rsidRDefault="00AB15EE" w:rsidP="00AB15EE">
      <w:pPr>
        <w:spacing w:line="276" w:lineRule="auto"/>
        <w:jc w:val="center"/>
        <w:rPr>
          <w:rFonts w:eastAsia="Calibri"/>
          <w:b/>
          <w:lang w:eastAsia="en-US"/>
        </w:rPr>
      </w:pPr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proofErr w:type="gramStart"/>
      <w:r w:rsidRPr="00AB15EE">
        <w:rPr>
          <w:rFonts w:eastAsia="Calibri"/>
          <w:lang w:eastAsia="en-US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 (дополнительный);</w:t>
      </w:r>
      <w:proofErr w:type="gramEnd"/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r w:rsidRPr="00AB15EE">
        <w:rPr>
          <w:rFonts w:eastAsia="Calibri"/>
          <w:lang w:eastAsia="en-US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 (</w:t>
      </w:r>
      <w:proofErr w:type="gramStart"/>
      <w:r w:rsidRPr="00AB15EE">
        <w:rPr>
          <w:rFonts w:eastAsia="Calibri"/>
          <w:lang w:eastAsia="en-US"/>
        </w:rPr>
        <w:t>дополнительный</w:t>
      </w:r>
      <w:proofErr w:type="gramEnd"/>
      <w:r w:rsidRPr="00AB15EE">
        <w:rPr>
          <w:rFonts w:eastAsia="Calibri"/>
          <w:lang w:eastAsia="en-US"/>
        </w:rPr>
        <w:t>);</w:t>
      </w:r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r w:rsidRPr="00AB15EE">
        <w:rPr>
          <w:rFonts w:eastAsia="Calibri"/>
          <w:lang w:eastAsia="en-US"/>
        </w:rPr>
        <w:t>Занятия  в платных группах</w:t>
      </w:r>
      <w:proofErr w:type="gramStart"/>
      <w:r w:rsidRPr="00AB15EE">
        <w:rPr>
          <w:rFonts w:eastAsia="Calibri"/>
          <w:lang w:eastAsia="en-US"/>
        </w:rPr>
        <w:t xml:space="preserve"> ,</w:t>
      </w:r>
      <w:proofErr w:type="gramEnd"/>
      <w:r w:rsidRPr="00AB15EE">
        <w:rPr>
          <w:rFonts w:eastAsia="Calibri"/>
          <w:lang w:eastAsia="en-US"/>
        </w:rPr>
        <w:t xml:space="preserve"> кружках, студиях, на курсах(основной вид предпринимательской деятельности);</w:t>
      </w:r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r w:rsidRPr="00AB15EE">
        <w:rPr>
          <w:rFonts w:eastAsia="Calibri"/>
          <w:lang w:eastAsia="en-US"/>
        </w:rPr>
        <w:t>Оказание консультативной, методической и организационно-творческой помощи в подготовке и проведении культурно-массовых мероприятий (</w:t>
      </w:r>
      <w:proofErr w:type="gramStart"/>
      <w:r w:rsidRPr="00AB15EE">
        <w:rPr>
          <w:rFonts w:eastAsia="Calibri"/>
          <w:lang w:eastAsia="en-US"/>
        </w:rPr>
        <w:t>дополнительный</w:t>
      </w:r>
      <w:proofErr w:type="gramEnd"/>
      <w:r w:rsidRPr="00AB15EE">
        <w:rPr>
          <w:rFonts w:eastAsia="Calibri"/>
          <w:lang w:eastAsia="en-US"/>
        </w:rPr>
        <w:t>);</w:t>
      </w:r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r w:rsidRPr="00AB15EE">
        <w:rPr>
          <w:rFonts w:eastAsia="Calibri"/>
          <w:lang w:eastAsia="en-US"/>
        </w:rPr>
        <w:t>Разработка сценариев (</w:t>
      </w:r>
      <w:proofErr w:type="gramStart"/>
      <w:r w:rsidRPr="00AB15EE">
        <w:rPr>
          <w:rFonts w:eastAsia="Calibri"/>
          <w:lang w:eastAsia="en-US"/>
        </w:rPr>
        <w:t>дополнительный</w:t>
      </w:r>
      <w:proofErr w:type="gramEnd"/>
      <w:r w:rsidRPr="00AB15EE">
        <w:rPr>
          <w:rFonts w:eastAsia="Calibri"/>
          <w:lang w:eastAsia="en-US"/>
        </w:rPr>
        <w:t>);</w:t>
      </w:r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r w:rsidRPr="00AB15EE">
        <w:rPr>
          <w:rFonts w:eastAsia="Calibri"/>
          <w:lang w:eastAsia="en-US"/>
        </w:rPr>
        <w:t>Организация и проведение выставок-ярмарок, конференций, семинаров и т.д</w:t>
      </w:r>
      <w:proofErr w:type="gramStart"/>
      <w:r w:rsidRPr="00AB15EE">
        <w:rPr>
          <w:rFonts w:eastAsia="Calibri"/>
          <w:lang w:eastAsia="en-US"/>
        </w:rPr>
        <w:t>.(</w:t>
      </w:r>
      <w:proofErr w:type="gramEnd"/>
      <w:r w:rsidRPr="00AB15EE">
        <w:rPr>
          <w:rFonts w:eastAsia="Calibri"/>
          <w:lang w:eastAsia="en-US"/>
        </w:rPr>
        <w:t>дополнительный);</w:t>
      </w:r>
    </w:p>
    <w:p w:rsidR="00AB15EE" w:rsidRPr="00AB15EE" w:rsidRDefault="00AB15EE" w:rsidP="00AB15EE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709" w:firstLine="425"/>
        <w:jc w:val="both"/>
        <w:rPr>
          <w:rFonts w:eastAsia="Calibri"/>
          <w:lang w:eastAsia="en-US"/>
        </w:rPr>
      </w:pPr>
      <w:r w:rsidRPr="00AB15EE">
        <w:rPr>
          <w:rFonts w:eastAsia="Calibri"/>
          <w:lang w:eastAsia="en-US"/>
        </w:rPr>
        <w:t>Иные виды предпринимательской деятельности, содействующие достижению целей создания МБУК «ДК Коммунарка».</w:t>
      </w:r>
    </w:p>
    <w:p w:rsidR="00AB15EE" w:rsidRPr="00AB15EE" w:rsidRDefault="00AB15EE" w:rsidP="00AB15EE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:rsidR="00044833" w:rsidRPr="00044833" w:rsidRDefault="00044833" w:rsidP="00BD6489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44833" w:rsidRPr="00044833" w:rsidSect="004A5A9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6" w:rsidRDefault="008F27E6" w:rsidP="00BD632C">
      <w:r>
        <w:separator/>
      </w:r>
    </w:p>
  </w:endnote>
  <w:endnote w:type="continuationSeparator" w:id="0">
    <w:p w:rsidR="008F27E6" w:rsidRDefault="008F27E6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208901"/>
      <w:docPartObj>
        <w:docPartGallery w:val="Page Numbers (Bottom of Page)"/>
        <w:docPartUnique/>
      </w:docPartObj>
    </w:sdtPr>
    <w:sdtEndPr/>
    <w:sdtContent>
      <w:p w:rsidR="00C518BC" w:rsidRDefault="00C518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CF">
          <w:rPr>
            <w:noProof/>
          </w:rPr>
          <w:t>18</w:t>
        </w:r>
        <w:r>
          <w:fldChar w:fldCharType="end"/>
        </w:r>
      </w:p>
    </w:sdtContent>
  </w:sdt>
  <w:p w:rsidR="00C518BC" w:rsidRDefault="00C518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BC" w:rsidRDefault="00C518BC">
    <w:pPr>
      <w:pStyle w:val="a7"/>
      <w:jc w:val="center"/>
    </w:pPr>
  </w:p>
  <w:p w:rsidR="00C518BC" w:rsidRPr="00A36100" w:rsidRDefault="00C518BC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6" w:rsidRDefault="008F27E6" w:rsidP="00BD632C">
      <w:r>
        <w:separator/>
      </w:r>
    </w:p>
  </w:footnote>
  <w:footnote w:type="continuationSeparator" w:id="0">
    <w:p w:rsidR="008F27E6" w:rsidRDefault="008F27E6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0D4D7C"/>
    <w:multiLevelType w:val="multilevel"/>
    <w:tmpl w:val="F83E270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037558A7"/>
    <w:multiLevelType w:val="multilevel"/>
    <w:tmpl w:val="A9269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2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17C67"/>
    <w:multiLevelType w:val="hybridMultilevel"/>
    <w:tmpl w:val="2E7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0">
    <w:nsid w:val="2DE13E28"/>
    <w:multiLevelType w:val="hybridMultilevel"/>
    <w:tmpl w:val="BD862CB0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5">
    <w:nsid w:val="41162D92"/>
    <w:multiLevelType w:val="multilevel"/>
    <w:tmpl w:val="4738A47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abstractNum w:abstractNumId="26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7">
    <w:nsid w:val="47986593"/>
    <w:multiLevelType w:val="multilevel"/>
    <w:tmpl w:val="0374BC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BE378DE"/>
    <w:multiLevelType w:val="hybridMultilevel"/>
    <w:tmpl w:val="D2FA4B6E"/>
    <w:lvl w:ilvl="0" w:tplc="31FCFB6A">
      <w:start w:val="1"/>
      <w:numFmt w:val="decimal"/>
      <w:lvlText w:val="2.%1"/>
      <w:lvlJc w:val="left"/>
      <w:pPr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BE8388D"/>
    <w:multiLevelType w:val="multilevel"/>
    <w:tmpl w:val="658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532610DD"/>
    <w:multiLevelType w:val="hybridMultilevel"/>
    <w:tmpl w:val="2D78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A64F6"/>
    <w:multiLevelType w:val="hybridMultilevel"/>
    <w:tmpl w:val="08168B1A"/>
    <w:lvl w:ilvl="0" w:tplc="67E2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85699"/>
    <w:multiLevelType w:val="hybridMultilevel"/>
    <w:tmpl w:val="601C7B7E"/>
    <w:lvl w:ilvl="0" w:tplc="67E2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1166B"/>
    <w:multiLevelType w:val="multilevel"/>
    <w:tmpl w:val="6664A7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9">
    <w:nsid w:val="7BC15BD4"/>
    <w:multiLevelType w:val="hybridMultilevel"/>
    <w:tmpl w:val="6A18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B3EA1"/>
    <w:multiLevelType w:val="multilevel"/>
    <w:tmpl w:val="8F843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5"/>
  </w:num>
  <w:num w:numId="5">
    <w:abstractNumId w:val="38"/>
  </w:num>
  <w:num w:numId="6">
    <w:abstractNumId w:val="24"/>
  </w:num>
  <w:num w:numId="7">
    <w:abstractNumId w:val="10"/>
  </w:num>
  <w:num w:numId="8">
    <w:abstractNumId w:val="3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6"/>
  </w:num>
  <w:num w:numId="20">
    <w:abstractNumId w:val="13"/>
  </w:num>
  <w:num w:numId="21">
    <w:abstractNumId w:val="22"/>
  </w:num>
  <w:num w:numId="22">
    <w:abstractNumId w:val="35"/>
  </w:num>
  <w:num w:numId="23">
    <w:abstractNumId w:val="36"/>
  </w:num>
  <w:num w:numId="24">
    <w:abstractNumId w:val="1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0"/>
  </w:num>
  <w:num w:numId="31">
    <w:abstractNumId w:val="31"/>
  </w:num>
  <w:num w:numId="32">
    <w:abstractNumId w:val="11"/>
  </w:num>
  <w:num w:numId="33">
    <w:abstractNumId w:val="27"/>
  </w:num>
  <w:num w:numId="34">
    <w:abstractNumId w:val="28"/>
  </w:num>
  <w:num w:numId="35">
    <w:abstractNumId w:val="39"/>
  </w:num>
  <w:num w:numId="36">
    <w:abstractNumId w:val="37"/>
  </w:num>
  <w:num w:numId="37">
    <w:abstractNumId w:val="18"/>
  </w:num>
  <w:num w:numId="38">
    <w:abstractNumId w:val="9"/>
  </w:num>
  <w:num w:numId="39">
    <w:abstractNumId w:val="33"/>
  </w:num>
  <w:num w:numId="40">
    <w:abstractNumId w:val="29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4EE6"/>
    <w:rsid w:val="00025B28"/>
    <w:rsid w:val="00027878"/>
    <w:rsid w:val="00044833"/>
    <w:rsid w:val="000564C9"/>
    <w:rsid w:val="000633A2"/>
    <w:rsid w:val="00075017"/>
    <w:rsid w:val="00081B0F"/>
    <w:rsid w:val="0009609C"/>
    <w:rsid w:val="000A05C7"/>
    <w:rsid w:val="000B12F9"/>
    <w:rsid w:val="000B1D21"/>
    <w:rsid w:val="000B3D21"/>
    <w:rsid w:val="000B6DD7"/>
    <w:rsid w:val="000F3CB0"/>
    <w:rsid w:val="00124BC2"/>
    <w:rsid w:val="00125415"/>
    <w:rsid w:val="001338F9"/>
    <w:rsid w:val="00160512"/>
    <w:rsid w:val="00193D4C"/>
    <w:rsid w:val="001A0EF2"/>
    <w:rsid w:val="001B64C8"/>
    <w:rsid w:val="001D3BB2"/>
    <w:rsid w:val="001D57A1"/>
    <w:rsid w:val="001E25AC"/>
    <w:rsid w:val="001F27BB"/>
    <w:rsid w:val="002071C4"/>
    <w:rsid w:val="00213910"/>
    <w:rsid w:val="0021651C"/>
    <w:rsid w:val="002341E9"/>
    <w:rsid w:val="00244ADE"/>
    <w:rsid w:val="002517AE"/>
    <w:rsid w:val="002602B5"/>
    <w:rsid w:val="00282272"/>
    <w:rsid w:val="00297047"/>
    <w:rsid w:val="002C049D"/>
    <w:rsid w:val="002D4D6E"/>
    <w:rsid w:val="0031776A"/>
    <w:rsid w:val="00344830"/>
    <w:rsid w:val="00351D81"/>
    <w:rsid w:val="003613BE"/>
    <w:rsid w:val="003768DD"/>
    <w:rsid w:val="00391526"/>
    <w:rsid w:val="003A1115"/>
    <w:rsid w:val="003B3FA2"/>
    <w:rsid w:val="003D2B7A"/>
    <w:rsid w:val="003F413B"/>
    <w:rsid w:val="003F76C0"/>
    <w:rsid w:val="004508F0"/>
    <w:rsid w:val="00461A0C"/>
    <w:rsid w:val="004718BF"/>
    <w:rsid w:val="00474147"/>
    <w:rsid w:val="00475E28"/>
    <w:rsid w:val="00490EC3"/>
    <w:rsid w:val="004960EA"/>
    <w:rsid w:val="004A5A90"/>
    <w:rsid w:val="004C22C1"/>
    <w:rsid w:val="004F0B27"/>
    <w:rsid w:val="00501A6F"/>
    <w:rsid w:val="005151F4"/>
    <w:rsid w:val="00520DBA"/>
    <w:rsid w:val="00523DBE"/>
    <w:rsid w:val="0053248F"/>
    <w:rsid w:val="0054464A"/>
    <w:rsid w:val="0056559D"/>
    <w:rsid w:val="00577C71"/>
    <w:rsid w:val="00581F9D"/>
    <w:rsid w:val="005A01FD"/>
    <w:rsid w:val="005E1C1B"/>
    <w:rsid w:val="005F3B53"/>
    <w:rsid w:val="006002A1"/>
    <w:rsid w:val="00612A1C"/>
    <w:rsid w:val="006205DC"/>
    <w:rsid w:val="00650A0B"/>
    <w:rsid w:val="006529BD"/>
    <w:rsid w:val="006718B3"/>
    <w:rsid w:val="0067562C"/>
    <w:rsid w:val="006767E4"/>
    <w:rsid w:val="006913A3"/>
    <w:rsid w:val="006A4E21"/>
    <w:rsid w:val="00712159"/>
    <w:rsid w:val="00720A36"/>
    <w:rsid w:val="007322D1"/>
    <w:rsid w:val="00750B17"/>
    <w:rsid w:val="0076097F"/>
    <w:rsid w:val="00765E15"/>
    <w:rsid w:val="00771563"/>
    <w:rsid w:val="0078400C"/>
    <w:rsid w:val="007841C6"/>
    <w:rsid w:val="00790226"/>
    <w:rsid w:val="007A697A"/>
    <w:rsid w:val="007C52B0"/>
    <w:rsid w:val="007E013C"/>
    <w:rsid w:val="007E0951"/>
    <w:rsid w:val="008040BE"/>
    <w:rsid w:val="00822BC1"/>
    <w:rsid w:val="008412C3"/>
    <w:rsid w:val="00853104"/>
    <w:rsid w:val="008534A8"/>
    <w:rsid w:val="0086569A"/>
    <w:rsid w:val="008674E9"/>
    <w:rsid w:val="00883F57"/>
    <w:rsid w:val="00893866"/>
    <w:rsid w:val="008A7B48"/>
    <w:rsid w:val="008C0967"/>
    <w:rsid w:val="008D02E6"/>
    <w:rsid w:val="008D56C6"/>
    <w:rsid w:val="008F27E6"/>
    <w:rsid w:val="00951530"/>
    <w:rsid w:val="00952151"/>
    <w:rsid w:val="0097235D"/>
    <w:rsid w:val="009750E9"/>
    <w:rsid w:val="00977589"/>
    <w:rsid w:val="00980848"/>
    <w:rsid w:val="00990068"/>
    <w:rsid w:val="009A0C9B"/>
    <w:rsid w:val="009A55E3"/>
    <w:rsid w:val="009B2F47"/>
    <w:rsid w:val="009C194E"/>
    <w:rsid w:val="009C641B"/>
    <w:rsid w:val="009E6825"/>
    <w:rsid w:val="00A238E6"/>
    <w:rsid w:val="00A36100"/>
    <w:rsid w:val="00A463A6"/>
    <w:rsid w:val="00A5487F"/>
    <w:rsid w:val="00A92B40"/>
    <w:rsid w:val="00AA305F"/>
    <w:rsid w:val="00AB15EE"/>
    <w:rsid w:val="00AB3517"/>
    <w:rsid w:val="00AE42CF"/>
    <w:rsid w:val="00B25E96"/>
    <w:rsid w:val="00B33650"/>
    <w:rsid w:val="00B36EFC"/>
    <w:rsid w:val="00B44FA9"/>
    <w:rsid w:val="00B577AC"/>
    <w:rsid w:val="00B66F2B"/>
    <w:rsid w:val="00B734DE"/>
    <w:rsid w:val="00BB7FF0"/>
    <w:rsid w:val="00BD080E"/>
    <w:rsid w:val="00BD632C"/>
    <w:rsid w:val="00BD6489"/>
    <w:rsid w:val="00BF198B"/>
    <w:rsid w:val="00C100B4"/>
    <w:rsid w:val="00C2542B"/>
    <w:rsid w:val="00C3590E"/>
    <w:rsid w:val="00C443B7"/>
    <w:rsid w:val="00C518BC"/>
    <w:rsid w:val="00C5441A"/>
    <w:rsid w:val="00C5445B"/>
    <w:rsid w:val="00C55CD3"/>
    <w:rsid w:val="00C57D2B"/>
    <w:rsid w:val="00C641B8"/>
    <w:rsid w:val="00C66452"/>
    <w:rsid w:val="00C83772"/>
    <w:rsid w:val="00C86610"/>
    <w:rsid w:val="00C975BB"/>
    <w:rsid w:val="00C97AC8"/>
    <w:rsid w:val="00CA2E0E"/>
    <w:rsid w:val="00CB0C9F"/>
    <w:rsid w:val="00CE39AF"/>
    <w:rsid w:val="00CF1DDF"/>
    <w:rsid w:val="00CF4ACA"/>
    <w:rsid w:val="00D15CC9"/>
    <w:rsid w:val="00D522EA"/>
    <w:rsid w:val="00D61E57"/>
    <w:rsid w:val="00DC101D"/>
    <w:rsid w:val="00DE6CEE"/>
    <w:rsid w:val="00DE745A"/>
    <w:rsid w:val="00E0265E"/>
    <w:rsid w:val="00E12B3A"/>
    <w:rsid w:val="00E13D2A"/>
    <w:rsid w:val="00E1449A"/>
    <w:rsid w:val="00E15FBC"/>
    <w:rsid w:val="00E16DEF"/>
    <w:rsid w:val="00E30E58"/>
    <w:rsid w:val="00E37AD7"/>
    <w:rsid w:val="00E46E21"/>
    <w:rsid w:val="00E56247"/>
    <w:rsid w:val="00E76F97"/>
    <w:rsid w:val="00E9525F"/>
    <w:rsid w:val="00EC3E90"/>
    <w:rsid w:val="00EC6702"/>
    <w:rsid w:val="00EF117F"/>
    <w:rsid w:val="00EF26C1"/>
    <w:rsid w:val="00F026F7"/>
    <w:rsid w:val="00F154A5"/>
    <w:rsid w:val="00F37316"/>
    <w:rsid w:val="00F40A90"/>
    <w:rsid w:val="00F71952"/>
    <w:rsid w:val="00FA450F"/>
    <w:rsid w:val="00FA52B3"/>
    <w:rsid w:val="00FD105C"/>
    <w:rsid w:val="00FD4E78"/>
    <w:rsid w:val="00FD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BB7F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18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nhideWhenUsed/>
    <w:rsid w:val="00C518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BB7F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18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nhideWhenUsed/>
    <w:rsid w:val="00C51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nasledie.ru/regulatory/files/kultura_doc_mo/27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B807C-E77D-457E-B6D8-FB34752D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inna</cp:lastModifiedBy>
  <cp:revision>14</cp:revision>
  <cp:lastPrinted>2014-10-28T11:54:00Z</cp:lastPrinted>
  <dcterms:created xsi:type="dcterms:W3CDTF">2014-10-28T11:54:00Z</dcterms:created>
  <dcterms:modified xsi:type="dcterms:W3CDTF">2014-10-29T06:00:00Z</dcterms:modified>
</cp:coreProperties>
</file>