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99" w:rsidRDefault="00795F99" w:rsidP="00795F99">
      <w:r>
        <w:t xml:space="preserve">                                                                                                        </w:t>
      </w:r>
    </w:p>
    <w:p w:rsidR="00795F99" w:rsidRDefault="00795F99" w:rsidP="00795F99">
      <w:pPr>
        <w:jc w:val="center"/>
        <w:rPr>
          <w:b/>
          <w:spacing w:val="20"/>
          <w:sz w:val="32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99" w:rsidRDefault="00795F99" w:rsidP="00795F99">
      <w:pPr>
        <w:jc w:val="center"/>
        <w:outlineLvl w:val="0"/>
        <w:rPr>
          <w:b/>
          <w:spacing w:val="20"/>
          <w:sz w:val="32"/>
          <w:szCs w:val="20"/>
        </w:rPr>
      </w:pPr>
      <w:r>
        <w:rPr>
          <w:b/>
          <w:spacing w:val="20"/>
          <w:sz w:val="32"/>
          <w:szCs w:val="20"/>
        </w:rPr>
        <w:t xml:space="preserve">  ГЛАВА</w:t>
      </w:r>
    </w:p>
    <w:p w:rsidR="00795F99" w:rsidRDefault="00795F99" w:rsidP="00795F99">
      <w:pPr>
        <w:jc w:val="center"/>
        <w:outlineLvl w:val="0"/>
        <w:rPr>
          <w:sz w:val="28"/>
          <w:szCs w:val="20"/>
        </w:rPr>
      </w:pPr>
      <w:r>
        <w:rPr>
          <w:b/>
          <w:spacing w:val="20"/>
          <w:sz w:val="32"/>
          <w:szCs w:val="20"/>
        </w:rPr>
        <w:t>ПОСЕЛЕНИЯ СОСЕНСКОЕ</w:t>
      </w:r>
    </w:p>
    <w:p w:rsidR="00795F99" w:rsidRDefault="00795F99" w:rsidP="00795F99">
      <w:pPr>
        <w:jc w:val="center"/>
        <w:outlineLvl w:val="0"/>
        <w:rPr>
          <w:spacing w:val="30"/>
          <w:sz w:val="26"/>
          <w:szCs w:val="20"/>
        </w:rPr>
      </w:pPr>
      <w:r>
        <w:rPr>
          <w:sz w:val="32"/>
          <w:szCs w:val="20"/>
        </w:rPr>
        <w:t xml:space="preserve">  </w:t>
      </w:r>
    </w:p>
    <w:p w:rsidR="00795F99" w:rsidRDefault="00795F99" w:rsidP="00795F99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>
        <w:rPr>
          <w:spacing w:val="40"/>
          <w:kern w:val="24"/>
          <w:sz w:val="36"/>
          <w:szCs w:val="36"/>
        </w:rPr>
        <w:t>ПОСТАНОВЛЕНИЕ</w:t>
      </w:r>
    </w:p>
    <w:p w:rsidR="00795F99" w:rsidRDefault="00795F99" w:rsidP="00795F99">
      <w:pPr>
        <w:jc w:val="center"/>
        <w:rPr>
          <w:sz w:val="28"/>
          <w:szCs w:val="20"/>
        </w:rPr>
      </w:pPr>
    </w:p>
    <w:p w:rsidR="00795F99" w:rsidRDefault="00795F99" w:rsidP="00795F99">
      <w:pPr>
        <w:tabs>
          <w:tab w:val="left" w:pos="1197"/>
        </w:tabs>
        <w:rPr>
          <w:b/>
        </w:rPr>
      </w:pPr>
    </w:p>
    <w:p w:rsidR="00795F99" w:rsidRDefault="00795F99" w:rsidP="00795F99">
      <w:pPr>
        <w:tabs>
          <w:tab w:val="left" w:pos="1197"/>
        </w:tabs>
        <w:rPr>
          <w:b/>
          <w:u w:val="single"/>
        </w:rPr>
      </w:pPr>
      <w:r>
        <w:rPr>
          <w:b/>
          <w:u w:val="single"/>
        </w:rPr>
        <w:t>____</w:t>
      </w:r>
      <w:r w:rsidR="00CB2E40">
        <w:rPr>
          <w:b/>
          <w:u w:val="single"/>
        </w:rPr>
        <w:t>24.10</w:t>
      </w:r>
      <w:r w:rsidR="004878B9">
        <w:rPr>
          <w:b/>
          <w:u w:val="single"/>
        </w:rPr>
        <w:t>.2013_____</w:t>
      </w:r>
      <w:r w:rsidRPr="004878B9">
        <w:rPr>
          <w:b/>
        </w:rPr>
        <w:t>№</w:t>
      </w:r>
      <w:r w:rsidR="004878B9">
        <w:rPr>
          <w:b/>
          <w:u w:val="single"/>
        </w:rPr>
        <w:t>_____</w:t>
      </w:r>
      <w:r>
        <w:rPr>
          <w:b/>
          <w:u w:val="single"/>
        </w:rPr>
        <w:t>02-06-</w:t>
      </w:r>
      <w:r w:rsidR="00CB2E40">
        <w:rPr>
          <w:b/>
          <w:u w:val="single"/>
        </w:rPr>
        <w:t>86</w:t>
      </w:r>
      <w:r w:rsidR="00BA4ADC">
        <w:rPr>
          <w:b/>
          <w:u w:val="single"/>
        </w:rPr>
        <w:t>/3</w:t>
      </w:r>
      <w:r w:rsidR="004878B9">
        <w:rPr>
          <w:b/>
          <w:u w:val="single"/>
        </w:rPr>
        <w:t>_____</w:t>
      </w:r>
    </w:p>
    <w:p w:rsidR="00795F99" w:rsidRDefault="00795F99" w:rsidP="00795F99">
      <w:pPr>
        <w:tabs>
          <w:tab w:val="left" w:pos="1197"/>
        </w:tabs>
        <w:rPr>
          <w:b/>
          <w:u w:val="single"/>
        </w:rPr>
      </w:pPr>
    </w:p>
    <w:p w:rsidR="00795F99" w:rsidRDefault="00795F99" w:rsidP="00795F99">
      <w:pPr>
        <w:tabs>
          <w:tab w:val="left" w:pos="1197"/>
        </w:tabs>
        <w:rPr>
          <w:b/>
        </w:rPr>
      </w:pPr>
    </w:p>
    <w:p w:rsidR="00795F99" w:rsidRDefault="00795F99" w:rsidP="00795F99">
      <w:pPr>
        <w:ind w:left="567"/>
        <w:jc w:val="center"/>
        <w:rPr>
          <w:b/>
        </w:rPr>
      </w:pPr>
      <w:r>
        <w:rPr>
          <w:b/>
          <w:bCs/>
          <w:color w:val="000000"/>
          <w:spacing w:val="-1"/>
        </w:rPr>
        <w:t>Об утверждении  вносимых изменений в муниципальную д</w:t>
      </w:r>
      <w:r>
        <w:rPr>
          <w:b/>
        </w:rPr>
        <w:t xml:space="preserve">олгосрочную целевую программу поселения Сосенское </w:t>
      </w:r>
      <w:r>
        <w:rPr>
          <w:b/>
          <w:bCs/>
          <w:color w:val="000000"/>
          <w:spacing w:val="-1"/>
        </w:rPr>
        <w:t xml:space="preserve"> </w:t>
      </w:r>
      <w:r w:rsidRPr="00CB2E40">
        <w:rPr>
          <w:b/>
        </w:rPr>
        <w:t>«</w:t>
      </w:r>
      <w:r w:rsidR="00CB2E40" w:rsidRPr="00CB2E40">
        <w:rPr>
          <w:b/>
        </w:rPr>
        <w:t>Энергосбережение и повышение энергетической эффективности на территории поселения Сосенское на период 2012 - 2014 г.</w:t>
      </w:r>
      <w:proofErr w:type="gramStart"/>
      <w:r w:rsidR="00CB2E40" w:rsidRPr="00CB2E40">
        <w:rPr>
          <w:b/>
        </w:rPr>
        <w:t>г</w:t>
      </w:r>
      <w:proofErr w:type="gramEnd"/>
      <w:r w:rsidRPr="00CB2E40">
        <w:rPr>
          <w:b/>
        </w:rPr>
        <w:t>.»</w:t>
      </w:r>
      <w:r>
        <w:rPr>
          <w:b/>
        </w:rPr>
        <w:t xml:space="preserve"> </w:t>
      </w:r>
    </w:p>
    <w:p w:rsidR="004878B9" w:rsidRDefault="004878B9" w:rsidP="00795F99">
      <w:pPr>
        <w:ind w:left="567"/>
        <w:jc w:val="center"/>
        <w:rPr>
          <w:b/>
        </w:rPr>
      </w:pPr>
    </w:p>
    <w:p w:rsidR="00795F99" w:rsidRDefault="00795F99" w:rsidP="00795F99">
      <w:pPr>
        <w:jc w:val="both"/>
        <w:rPr>
          <w:b/>
        </w:rPr>
      </w:pPr>
    </w:p>
    <w:p w:rsidR="00795F99" w:rsidRPr="00EF232C" w:rsidRDefault="00795F99" w:rsidP="00EF232C">
      <w:pPr>
        <w:spacing w:line="276" w:lineRule="auto"/>
        <w:jc w:val="both"/>
      </w:pPr>
      <w:r>
        <w:rPr>
          <w:b/>
        </w:rPr>
        <w:tab/>
        <w:t xml:space="preserve">      </w:t>
      </w:r>
      <w:proofErr w:type="gramStart"/>
      <w:r>
        <w:t xml:space="preserve">В целях обеспечения безопасных и благоприятных условий проживания граждан на территории поселения,    в соответствии с  Федеральным законом  </w:t>
      </w:r>
      <w:r>
        <w:rPr>
          <w:bCs/>
          <w:iCs/>
        </w:rPr>
        <w:t xml:space="preserve">от 06.10.2003  </w:t>
      </w:r>
      <w:r>
        <w:t xml:space="preserve"> № </w:t>
      </w:r>
      <w:r>
        <w:rPr>
          <w:bCs/>
          <w:iCs/>
        </w:rPr>
        <w:t>131-ФЗ  «Об общих принципах организации местного самоуправления в Российской Федерации</w:t>
      </w:r>
      <w:r>
        <w:t xml:space="preserve"> законом города Москвы от 02.11.2002 № 56  «О местном самоуправлении в городе Москве»,  Уставом поселения Сосенское, руководствуясь  решением Совета депутатов поселения Сосенское от </w:t>
      </w:r>
      <w:r w:rsidR="00CB2E40">
        <w:t>17.10</w:t>
      </w:r>
      <w:r>
        <w:t xml:space="preserve">.2013  № </w:t>
      </w:r>
      <w:r w:rsidR="00CB2E40">
        <w:t>2/7</w:t>
      </w:r>
      <w:r>
        <w:t xml:space="preserve">  «О внесении изменений в ДЦП </w:t>
      </w:r>
      <w:r w:rsidR="00BA4ADC" w:rsidRPr="00BA4ADC">
        <w:t>«Энергосбережение</w:t>
      </w:r>
      <w:proofErr w:type="gramEnd"/>
      <w:r w:rsidR="00BA4ADC" w:rsidRPr="00BA4ADC">
        <w:t xml:space="preserve"> и повышение энергетической эффективности на территории поселения Сосенское на период 2012 - 2014 г.</w:t>
      </w:r>
      <w:proofErr w:type="gramStart"/>
      <w:r w:rsidR="00BA4ADC" w:rsidRPr="00BA4ADC">
        <w:t>г</w:t>
      </w:r>
      <w:proofErr w:type="gramEnd"/>
      <w:r w:rsidR="00BA4ADC" w:rsidRPr="00EF232C">
        <w:t>.»,</w:t>
      </w:r>
    </w:p>
    <w:p w:rsidR="00795F99" w:rsidRDefault="00795F99" w:rsidP="00795F99">
      <w:pPr>
        <w:jc w:val="center"/>
      </w:pPr>
    </w:p>
    <w:p w:rsidR="00795F99" w:rsidRDefault="00795F99" w:rsidP="00EF232C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 :</w:t>
      </w:r>
    </w:p>
    <w:p w:rsidR="00795F99" w:rsidRDefault="00795F99" w:rsidP="00795F99">
      <w:pPr>
        <w:jc w:val="both"/>
      </w:pPr>
    </w:p>
    <w:p w:rsidR="00806D37" w:rsidRPr="00806D37" w:rsidRDefault="00806D37" w:rsidP="00CB2E40">
      <w:pPr>
        <w:jc w:val="both"/>
      </w:pPr>
      <w:r>
        <w:t xml:space="preserve">1. </w:t>
      </w:r>
      <w:r w:rsidR="00795F99">
        <w:t xml:space="preserve">Утвердить </w:t>
      </w:r>
      <w:r w:rsidR="00795F99" w:rsidRPr="00806D37">
        <w:rPr>
          <w:bCs/>
          <w:color w:val="000000"/>
          <w:spacing w:val="-1"/>
        </w:rPr>
        <w:t>вносимые изменения</w:t>
      </w:r>
      <w:r w:rsidR="00795F99" w:rsidRPr="00806D37">
        <w:rPr>
          <w:b/>
          <w:bCs/>
          <w:color w:val="000000"/>
          <w:spacing w:val="-1"/>
        </w:rPr>
        <w:t xml:space="preserve"> </w:t>
      </w:r>
      <w:r w:rsidR="00FC0AE0" w:rsidRPr="00FC0AE0">
        <w:rPr>
          <w:bCs/>
          <w:color w:val="000000"/>
          <w:spacing w:val="-1"/>
        </w:rPr>
        <w:t xml:space="preserve">в </w:t>
      </w:r>
      <w:r w:rsidR="00795F99">
        <w:t>муниципальную долгосрочную целевую программу поселения Сосенское «</w:t>
      </w:r>
      <w:r w:rsidR="00BA4ADC" w:rsidRPr="00BA4ADC">
        <w:t>Энергосбережение и повышение энергетической эффективности на территории поселения Сосенское на период 2012 - 2014 г.г.</w:t>
      </w:r>
      <w:r w:rsidR="00795F99">
        <w:t xml:space="preserve">»,  </w:t>
      </w:r>
      <w:r w:rsidR="00CB2E40">
        <w:t>уточнив адресный перечень</w:t>
      </w:r>
      <w:r>
        <w:t xml:space="preserve"> </w:t>
      </w:r>
      <w:r w:rsidR="00CB2E40">
        <w:t>мероприятий 2014 года согласно приложению к настоящему постановлению.</w:t>
      </w:r>
      <w:r>
        <w:t xml:space="preserve"> </w:t>
      </w:r>
    </w:p>
    <w:p w:rsidR="00795F99" w:rsidRDefault="00EF232C" w:rsidP="00EF232C">
      <w:pPr>
        <w:jc w:val="both"/>
      </w:pPr>
      <w:r>
        <w:t xml:space="preserve">2. </w:t>
      </w:r>
      <w:r w:rsidR="0090176A">
        <w:t>Администрации поселения Сосенское</w:t>
      </w:r>
      <w:r>
        <w:t xml:space="preserve">  о</w:t>
      </w:r>
      <w:r w:rsidR="00795F99">
        <w:t>беспечить реализацию программных мероприятий муниципальной долгосрочной целевой программы поселения Сосенское «</w:t>
      </w:r>
      <w:r w:rsidR="00806D37" w:rsidRPr="00BA4ADC">
        <w:t>Энергосбережение и повышение энергетической эффективности на территории поселения Сосенское на период 2012 - 2014 г.г.</w:t>
      </w:r>
      <w:r w:rsidR="00795F99">
        <w:t>», в полном объеме.</w:t>
      </w:r>
    </w:p>
    <w:p w:rsidR="00FC0AE0" w:rsidRDefault="00795F99" w:rsidP="00FC0AE0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0"/>
          <w:szCs w:val="20"/>
        </w:rPr>
      </w:pPr>
      <w:r>
        <w:t>Опубликовать настоящее постановление в газете «Сосенские вести» и разместить на официальном сайте органов местного самоуправления в сети «Интернет».</w:t>
      </w:r>
    </w:p>
    <w:p w:rsidR="00BC218F" w:rsidRPr="00FC0AE0" w:rsidRDefault="00EF232C" w:rsidP="00FC0AE0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0"/>
          <w:szCs w:val="20"/>
        </w:rPr>
      </w:pPr>
      <w:bookmarkStart w:id="0" w:name="_GoBack"/>
      <w:bookmarkEnd w:id="0"/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Стародубцеву С.Н.</w:t>
      </w:r>
    </w:p>
    <w:p w:rsidR="00317598" w:rsidRDefault="00317598" w:rsidP="00317598">
      <w:pPr>
        <w:spacing w:line="276" w:lineRule="auto"/>
        <w:jc w:val="both"/>
        <w:rPr>
          <w:b/>
        </w:rPr>
      </w:pPr>
    </w:p>
    <w:p w:rsidR="00317598" w:rsidRDefault="00317598" w:rsidP="00317598">
      <w:pPr>
        <w:spacing w:line="276" w:lineRule="auto"/>
        <w:jc w:val="both"/>
        <w:rPr>
          <w:b/>
        </w:rPr>
      </w:pPr>
    </w:p>
    <w:p w:rsidR="00317598" w:rsidRPr="00317598" w:rsidRDefault="00317598" w:rsidP="00317598">
      <w:pPr>
        <w:spacing w:line="276" w:lineRule="auto"/>
        <w:jc w:val="both"/>
        <w:rPr>
          <w:b/>
        </w:rPr>
      </w:pPr>
    </w:p>
    <w:p w:rsidR="00795F99" w:rsidRDefault="00795F99" w:rsidP="00795F99">
      <w:pPr>
        <w:rPr>
          <w:b/>
        </w:rPr>
      </w:pPr>
      <w:r>
        <w:rPr>
          <w:b/>
        </w:rPr>
        <w:t xml:space="preserve">Глава  поселения Сосенское                                                                                </w:t>
      </w:r>
      <w:r w:rsidR="00317598">
        <w:rPr>
          <w:b/>
        </w:rPr>
        <w:t xml:space="preserve">         </w:t>
      </w:r>
      <w:r w:rsidR="00BC218F">
        <w:rPr>
          <w:b/>
        </w:rPr>
        <w:t>В.М.</w:t>
      </w:r>
      <w:r w:rsidR="00317598">
        <w:rPr>
          <w:b/>
        </w:rPr>
        <w:t xml:space="preserve"> </w:t>
      </w:r>
      <w:r w:rsidR="00BC218F">
        <w:rPr>
          <w:b/>
        </w:rPr>
        <w:t>Долженков</w:t>
      </w:r>
    </w:p>
    <w:p w:rsidR="00CB2E40" w:rsidRDefault="00CB2E40" w:rsidP="00CB2E40">
      <w:pPr>
        <w:jc w:val="center"/>
        <w:rPr>
          <w:rFonts w:ascii="Arial" w:hAnsi="Arial" w:cs="Arial"/>
          <w:b/>
        </w:rPr>
      </w:pPr>
    </w:p>
    <w:p w:rsidR="00CB2E40" w:rsidRDefault="00CB2E40" w:rsidP="00CB2E40">
      <w:pPr>
        <w:jc w:val="center"/>
        <w:rPr>
          <w:rFonts w:ascii="Arial" w:hAnsi="Arial" w:cs="Arial"/>
          <w:b/>
        </w:rPr>
      </w:pPr>
    </w:p>
    <w:p w:rsidR="00CB2E40" w:rsidRDefault="00CB2E40" w:rsidP="00CB2E40">
      <w:pPr>
        <w:jc w:val="center"/>
        <w:rPr>
          <w:rFonts w:ascii="Arial" w:hAnsi="Arial" w:cs="Arial"/>
          <w:b/>
        </w:rPr>
      </w:pPr>
    </w:p>
    <w:p w:rsidR="00CB2E40" w:rsidRDefault="00CB2E40" w:rsidP="00CB2E40">
      <w:pPr>
        <w:jc w:val="center"/>
        <w:rPr>
          <w:rFonts w:ascii="Arial" w:hAnsi="Arial" w:cs="Arial"/>
          <w:b/>
        </w:rPr>
      </w:pPr>
    </w:p>
    <w:p w:rsidR="00CB2E40" w:rsidRDefault="00CB2E40" w:rsidP="00CB2E40">
      <w:pPr>
        <w:jc w:val="center"/>
        <w:rPr>
          <w:rFonts w:ascii="Arial" w:hAnsi="Arial" w:cs="Arial"/>
          <w:b/>
        </w:rPr>
      </w:pPr>
    </w:p>
    <w:p w:rsidR="00CB2E40" w:rsidRDefault="00CB2E40" w:rsidP="00CB2E40">
      <w:pPr>
        <w:jc w:val="center"/>
        <w:rPr>
          <w:rFonts w:ascii="Arial" w:hAnsi="Arial" w:cs="Arial"/>
          <w:b/>
        </w:rPr>
      </w:pPr>
    </w:p>
    <w:p w:rsidR="0090176A" w:rsidRPr="0090176A" w:rsidRDefault="0090176A" w:rsidP="0090176A">
      <w:pPr>
        <w:jc w:val="right"/>
      </w:pPr>
      <w:r w:rsidRPr="0090176A">
        <w:t xml:space="preserve">Приложение </w:t>
      </w:r>
    </w:p>
    <w:p w:rsidR="0090176A" w:rsidRDefault="00317598" w:rsidP="0090176A">
      <w:pPr>
        <w:jc w:val="right"/>
      </w:pPr>
      <w:r>
        <w:t>к П</w:t>
      </w:r>
      <w:r w:rsidR="0090176A" w:rsidRPr="0090176A">
        <w:t>остановлению</w:t>
      </w:r>
      <w:r w:rsidR="0090176A">
        <w:t xml:space="preserve"> главы </w:t>
      </w:r>
    </w:p>
    <w:p w:rsidR="0090176A" w:rsidRDefault="0090176A" w:rsidP="0090176A">
      <w:pPr>
        <w:jc w:val="right"/>
      </w:pPr>
      <w:r>
        <w:t>поселения Сосенское</w:t>
      </w:r>
    </w:p>
    <w:p w:rsidR="0090176A" w:rsidRPr="0090176A" w:rsidRDefault="0090176A" w:rsidP="0090176A">
      <w:pPr>
        <w:jc w:val="right"/>
      </w:pPr>
      <w:r>
        <w:t>от 24.10.2013 № 02-06-86/3</w:t>
      </w:r>
    </w:p>
    <w:p w:rsidR="0090176A" w:rsidRPr="0090176A" w:rsidRDefault="0090176A" w:rsidP="0090176A">
      <w:pPr>
        <w:jc w:val="right"/>
      </w:pPr>
    </w:p>
    <w:p w:rsidR="0090176A" w:rsidRDefault="0090176A" w:rsidP="00CB2E40">
      <w:pPr>
        <w:jc w:val="center"/>
        <w:rPr>
          <w:rFonts w:ascii="Arial" w:hAnsi="Arial" w:cs="Arial"/>
          <w:b/>
        </w:rPr>
      </w:pPr>
    </w:p>
    <w:p w:rsidR="0090176A" w:rsidRPr="0090176A" w:rsidRDefault="0090176A" w:rsidP="00CB2E40">
      <w:pPr>
        <w:jc w:val="center"/>
        <w:rPr>
          <w:b/>
        </w:rPr>
      </w:pPr>
    </w:p>
    <w:p w:rsidR="00CB2E40" w:rsidRPr="0090176A" w:rsidRDefault="00CB2E40" w:rsidP="00CB2E40">
      <w:pPr>
        <w:jc w:val="center"/>
        <w:rPr>
          <w:b/>
        </w:rPr>
      </w:pPr>
      <w:r w:rsidRPr="0090176A">
        <w:rPr>
          <w:b/>
        </w:rPr>
        <w:t xml:space="preserve">Адресный перечень  мероприятий </w:t>
      </w:r>
    </w:p>
    <w:p w:rsidR="00CB2E40" w:rsidRPr="0090176A" w:rsidRDefault="00CB2E40" w:rsidP="00CB2E40">
      <w:pPr>
        <w:jc w:val="center"/>
        <w:rPr>
          <w:b/>
        </w:rPr>
      </w:pPr>
      <w:r w:rsidRPr="0090176A">
        <w:rPr>
          <w:b/>
        </w:rPr>
        <w:t>долгосрочной целевой программы  «Энергосбережение и повышение энергетической эффективности на территории поселения Сосенское на период 2012 - 2014 г.г.</w:t>
      </w:r>
      <w:r w:rsidRPr="0090176A">
        <w:rPr>
          <w:b/>
          <w:bCs/>
        </w:rPr>
        <w:t xml:space="preserve">»  на 2014 год </w:t>
      </w:r>
      <w:r w:rsidRPr="0090176A">
        <w:rPr>
          <w:b/>
        </w:rPr>
        <w:t xml:space="preserve"> </w:t>
      </w:r>
    </w:p>
    <w:p w:rsidR="00CB2E40" w:rsidRPr="0090176A" w:rsidRDefault="00CB2E40" w:rsidP="00CB2E40"/>
    <w:tbl>
      <w:tblPr>
        <w:tblW w:w="104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7"/>
        <w:gridCol w:w="2814"/>
        <w:gridCol w:w="1469"/>
        <w:gridCol w:w="1559"/>
        <w:gridCol w:w="1843"/>
        <w:gridCol w:w="2234"/>
      </w:tblGrid>
      <w:tr w:rsidR="00CB2E40" w:rsidRPr="0090176A" w:rsidTr="00D76DDB">
        <w:trPr>
          <w:trHeight w:val="919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0" w:rsidRPr="0090176A" w:rsidRDefault="00CB2E40" w:rsidP="00D76DDB">
            <w:pPr>
              <w:jc w:val="center"/>
              <w:rPr>
                <w:color w:val="000000"/>
              </w:rPr>
            </w:pPr>
            <w:r w:rsidRPr="0090176A">
              <w:rPr>
                <w:color w:val="000000"/>
              </w:rPr>
              <w:t xml:space="preserve">№ </w:t>
            </w:r>
            <w:proofErr w:type="gramStart"/>
            <w:r w:rsidRPr="0090176A">
              <w:rPr>
                <w:color w:val="000000"/>
              </w:rPr>
              <w:t>п</w:t>
            </w:r>
            <w:proofErr w:type="gramEnd"/>
            <w:r w:rsidRPr="0090176A">
              <w:rPr>
                <w:color w:val="000000"/>
              </w:rPr>
              <w:t>/п</w:t>
            </w:r>
          </w:p>
        </w:tc>
        <w:tc>
          <w:tcPr>
            <w:tcW w:w="28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0" w:rsidRPr="0090176A" w:rsidRDefault="00CB2E40" w:rsidP="00D76DDB">
            <w:pPr>
              <w:jc w:val="center"/>
              <w:rPr>
                <w:color w:val="000000"/>
              </w:rPr>
            </w:pPr>
            <w:r w:rsidRPr="0090176A">
              <w:rPr>
                <w:color w:val="000000"/>
              </w:rPr>
              <w:t>Мероприятия по реализации Программы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0" w:rsidRPr="0090176A" w:rsidRDefault="00CB2E40" w:rsidP="00D76DDB">
            <w:pPr>
              <w:jc w:val="center"/>
              <w:rPr>
                <w:color w:val="000000"/>
              </w:rPr>
            </w:pPr>
            <w:r w:rsidRPr="0090176A">
              <w:rPr>
                <w:color w:val="00000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0" w:rsidRPr="0090176A" w:rsidRDefault="00CB2E40" w:rsidP="00D76DDB">
            <w:pPr>
              <w:jc w:val="center"/>
              <w:rPr>
                <w:color w:val="000000"/>
              </w:rPr>
            </w:pPr>
            <w:r w:rsidRPr="0090176A">
              <w:rPr>
                <w:color w:val="00000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0" w:rsidRPr="0090176A" w:rsidRDefault="00CB2E40" w:rsidP="00D76DDB">
            <w:pPr>
              <w:jc w:val="center"/>
              <w:rPr>
                <w:color w:val="000000"/>
              </w:rPr>
            </w:pPr>
            <w:r w:rsidRPr="0090176A">
              <w:rPr>
                <w:color w:val="000000"/>
              </w:rPr>
              <w:t>Объем финансирования по годам (тыс</w:t>
            </w:r>
            <w:proofErr w:type="gramStart"/>
            <w:r w:rsidRPr="0090176A">
              <w:rPr>
                <w:color w:val="000000"/>
              </w:rPr>
              <w:t>.р</w:t>
            </w:r>
            <w:proofErr w:type="gramEnd"/>
            <w:r w:rsidRPr="0090176A">
              <w:rPr>
                <w:color w:val="000000"/>
              </w:rPr>
              <w:t>уб.)</w:t>
            </w:r>
          </w:p>
        </w:tc>
        <w:tc>
          <w:tcPr>
            <w:tcW w:w="22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40" w:rsidRPr="0090176A" w:rsidRDefault="00CB2E40" w:rsidP="00D76DDB">
            <w:pPr>
              <w:jc w:val="center"/>
              <w:rPr>
                <w:color w:val="000000"/>
              </w:rPr>
            </w:pPr>
            <w:proofErr w:type="gramStart"/>
            <w:r w:rsidRPr="0090176A">
              <w:rPr>
                <w:color w:val="000000"/>
              </w:rPr>
              <w:t>Ответственный</w:t>
            </w:r>
            <w:proofErr w:type="gramEnd"/>
            <w:r w:rsidRPr="0090176A">
              <w:rPr>
                <w:color w:val="000000"/>
              </w:rPr>
              <w:t xml:space="preserve"> за выполнение Программы</w:t>
            </w:r>
          </w:p>
          <w:p w:rsidR="00CB2E40" w:rsidRPr="0090176A" w:rsidRDefault="00CB2E40" w:rsidP="00D76DDB">
            <w:pPr>
              <w:jc w:val="center"/>
              <w:rPr>
                <w:color w:val="000000"/>
              </w:rPr>
            </w:pPr>
            <w:r w:rsidRPr="0090176A">
              <w:rPr>
                <w:color w:val="000000"/>
              </w:rPr>
              <w:t> </w:t>
            </w:r>
          </w:p>
          <w:p w:rsidR="00CB2E40" w:rsidRPr="0090176A" w:rsidRDefault="00CB2E40" w:rsidP="00D76DDB">
            <w:pPr>
              <w:jc w:val="center"/>
              <w:rPr>
                <w:color w:val="000000"/>
              </w:rPr>
            </w:pPr>
            <w:r w:rsidRPr="0090176A">
              <w:rPr>
                <w:color w:val="000000"/>
              </w:rPr>
              <w:t> </w:t>
            </w:r>
          </w:p>
        </w:tc>
      </w:tr>
      <w:tr w:rsidR="00CB2E40" w:rsidRPr="0090176A" w:rsidTr="00D76DDB">
        <w:trPr>
          <w:trHeight w:val="306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40" w:rsidRPr="0090176A" w:rsidRDefault="00CB2E40" w:rsidP="00D76DDB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40" w:rsidRPr="0090176A" w:rsidRDefault="00CB2E40" w:rsidP="00D76DDB">
            <w:pPr>
              <w:rPr>
                <w:color w:val="000000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40" w:rsidRPr="0090176A" w:rsidRDefault="00CB2E40" w:rsidP="00D76DD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40" w:rsidRPr="0090176A" w:rsidRDefault="00CB2E40" w:rsidP="00D76DD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0" w:rsidRPr="0090176A" w:rsidRDefault="00CB2E40" w:rsidP="00D76DDB">
            <w:pPr>
              <w:jc w:val="center"/>
              <w:rPr>
                <w:color w:val="000000"/>
              </w:rPr>
            </w:pPr>
            <w:r w:rsidRPr="0090176A">
              <w:rPr>
                <w:color w:val="000000"/>
              </w:rPr>
              <w:t>2014</w:t>
            </w:r>
          </w:p>
        </w:tc>
        <w:tc>
          <w:tcPr>
            <w:tcW w:w="22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40" w:rsidRPr="0090176A" w:rsidRDefault="00CB2E40" w:rsidP="00D76DDB">
            <w:pPr>
              <w:jc w:val="center"/>
              <w:rPr>
                <w:color w:val="000000"/>
              </w:rPr>
            </w:pPr>
          </w:p>
        </w:tc>
      </w:tr>
    </w:tbl>
    <w:p w:rsidR="00CB2E40" w:rsidRPr="0090176A" w:rsidRDefault="00CB2E40" w:rsidP="00CB2E40">
      <w:pPr>
        <w:rPr>
          <w:vanish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CB2E40" w:rsidRPr="0090176A" w:rsidTr="00D76DDB">
        <w:trPr>
          <w:trHeight w:val="495"/>
        </w:trPr>
        <w:tc>
          <w:tcPr>
            <w:tcW w:w="10455" w:type="dxa"/>
            <w:shd w:val="clear" w:color="auto" w:fill="auto"/>
            <w:hideMark/>
          </w:tcPr>
          <w:p w:rsidR="00CB2E40" w:rsidRPr="0090176A" w:rsidRDefault="00CB2E40" w:rsidP="00D76DDB">
            <w:pPr>
              <w:rPr>
                <w:b/>
                <w:bCs/>
                <w:i/>
                <w:iCs/>
              </w:rPr>
            </w:pPr>
            <w:r w:rsidRPr="0090176A">
              <w:rPr>
                <w:b/>
                <w:bCs/>
                <w:i/>
                <w:iCs/>
              </w:rPr>
              <w:t xml:space="preserve">      Раздел 3. Повышение энергетической эффективности теплоснабжения </w:t>
            </w:r>
          </w:p>
        </w:tc>
      </w:tr>
    </w:tbl>
    <w:tbl>
      <w:tblPr>
        <w:tblpPr w:leftFromText="180" w:rightFromText="180" w:vertAnchor="text" w:horzAnchor="margin" w:tblpXSpec="center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19"/>
        <w:gridCol w:w="1459"/>
        <w:gridCol w:w="1443"/>
        <w:gridCol w:w="1953"/>
        <w:gridCol w:w="2197"/>
      </w:tblGrid>
      <w:tr w:rsidR="00CB2E40" w:rsidRPr="0090176A" w:rsidTr="00D76DDB">
        <w:trPr>
          <w:trHeight w:val="735"/>
        </w:trPr>
        <w:tc>
          <w:tcPr>
            <w:tcW w:w="550" w:type="dxa"/>
            <w:shd w:val="clear" w:color="auto" w:fill="auto"/>
            <w:noWrap/>
            <w:hideMark/>
          </w:tcPr>
          <w:p w:rsidR="00CB2E40" w:rsidRPr="0090176A" w:rsidRDefault="00CB2E40" w:rsidP="00D76DDB">
            <w:r w:rsidRPr="0090176A">
              <w:t>3.2</w:t>
            </w:r>
          </w:p>
        </w:tc>
        <w:tc>
          <w:tcPr>
            <w:tcW w:w="9871" w:type="dxa"/>
            <w:gridSpan w:val="5"/>
            <w:shd w:val="clear" w:color="auto" w:fill="auto"/>
            <w:hideMark/>
          </w:tcPr>
          <w:p w:rsidR="00CB2E40" w:rsidRPr="0090176A" w:rsidRDefault="00CB2E40" w:rsidP="00D76DDB">
            <w:pPr>
              <w:rPr>
                <w:b/>
                <w:bCs/>
                <w:i/>
                <w:iCs/>
              </w:rPr>
            </w:pPr>
            <w:r w:rsidRPr="0090176A">
              <w:rPr>
                <w:b/>
                <w:bCs/>
                <w:i/>
                <w:iCs/>
              </w:rPr>
              <w:t xml:space="preserve">Разработка проектно-сметной документации на утепление фасадов муниципальных зданий и жилых домов </w:t>
            </w:r>
          </w:p>
        </w:tc>
      </w:tr>
      <w:tr w:rsidR="00CB2E40" w:rsidRPr="0090176A" w:rsidTr="00D76DDB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:rsidR="00CB2E40" w:rsidRPr="0090176A" w:rsidRDefault="00CB2E40" w:rsidP="00D76DDB">
            <w:pPr>
              <w:jc w:val="center"/>
              <w:rPr>
                <w:b/>
              </w:rPr>
            </w:pPr>
            <w:r w:rsidRPr="0090176A">
              <w:rPr>
                <w:b/>
              </w:rPr>
              <w:t>1)</w:t>
            </w:r>
          </w:p>
        </w:tc>
        <w:tc>
          <w:tcPr>
            <w:tcW w:w="2819" w:type="dxa"/>
            <w:shd w:val="clear" w:color="auto" w:fill="auto"/>
            <w:noWrap/>
            <w:hideMark/>
          </w:tcPr>
          <w:p w:rsidR="00CB2E40" w:rsidRPr="0090176A" w:rsidRDefault="00CB2E40" w:rsidP="00D76DDB">
            <w:r w:rsidRPr="0090176A">
              <w:t>Дом №107</w:t>
            </w:r>
          </w:p>
          <w:p w:rsidR="00CB2E40" w:rsidRPr="0090176A" w:rsidRDefault="00CB2E40" w:rsidP="00D76DDB">
            <w:r w:rsidRPr="0090176A">
              <w:t>пос. Коммунарка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CB2E40" w:rsidRPr="0090176A" w:rsidRDefault="00CB2E40" w:rsidP="00D76DDB">
            <w:pPr>
              <w:jc w:val="center"/>
            </w:pPr>
            <w:r w:rsidRPr="0090176A">
              <w:t>Местный</w:t>
            </w:r>
          </w:p>
          <w:p w:rsidR="00CB2E40" w:rsidRPr="0090176A" w:rsidRDefault="00CB2E40" w:rsidP="00D76DDB">
            <w:pPr>
              <w:jc w:val="center"/>
            </w:pPr>
            <w:r w:rsidRPr="0090176A">
              <w:t>бюджет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CB2E40" w:rsidRPr="0090176A" w:rsidRDefault="00CB2E40" w:rsidP="00D76DDB">
            <w:r w:rsidRPr="0090176A">
              <w:t> </w:t>
            </w:r>
          </w:p>
        </w:tc>
        <w:tc>
          <w:tcPr>
            <w:tcW w:w="1953" w:type="dxa"/>
            <w:shd w:val="clear" w:color="auto" w:fill="auto"/>
            <w:hideMark/>
          </w:tcPr>
          <w:p w:rsidR="00CB2E40" w:rsidRPr="0090176A" w:rsidRDefault="00CB2E40" w:rsidP="00D76DDB">
            <w:r w:rsidRPr="0090176A">
              <w:t> 250.0</w:t>
            </w:r>
          </w:p>
        </w:tc>
        <w:tc>
          <w:tcPr>
            <w:tcW w:w="2197" w:type="dxa"/>
            <w:vMerge w:val="restart"/>
            <w:shd w:val="clear" w:color="auto" w:fill="auto"/>
            <w:hideMark/>
          </w:tcPr>
          <w:p w:rsidR="00CB2E40" w:rsidRPr="0090176A" w:rsidRDefault="00CB2E40" w:rsidP="00D76DDB"/>
        </w:tc>
      </w:tr>
      <w:tr w:rsidR="00CB2E40" w:rsidRPr="0090176A" w:rsidTr="00D76DDB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:rsidR="00CB2E40" w:rsidRPr="0090176A" w:rsidRDefault="00CB2E40" w:rsidP="00D76DDB">
            <w:pPr>
              <w:jc w:val="center"/>
              <w:rPr>
                <w:b/>
                <w:bCs/>
                <w:iCs/>
              </w:rPr>
            </w:pPr>
            <w:r w:rsidRPr="0090176A">
              <w:rPr>
                <w:b/>
                <w:bCs/>
                <w:iCs/>
              </w:rPr>
              <w:t>2)</w:t>
            </w:r>
          </w:p>
        </w:tc>
        <w:tc>
          <w:tcPr>
            <w:tcW w:w="2819" w:type="dxa"/>
            <w:shd w:val="clear" w:color="auto" w:fill="auto"/>
          </w:tcPr>
          <w:p w:rsidR="00CB2E40" w:rsidRPr="0090176A" w:rsidRDefault="00CB2E40" w:rsidP="00D76DDB">
            <w:pPr>
              <w:rPr>
                <w:b/>
                <w:bCs/>
                <w:i/>
                <w:iCs/>
              </w:rPr>
            </w:pPr>
            <w:r w:rsidRPr="0090176A">
              <w:t>Дом №22 пос. Коммунарка</w:t>
            </w:r>
          </w:p>
        </w:tc>
        <w:tc>
          <w:tcPr>
            <w:tcW w:w="1459" w:type="dxa"/>
            <w:shd w:val="clear" w:color="auto" w:fill="auto"/>
          </w:tcPr>
          <w:p w:rsidR="00CB2E40" w:rsidRPr="0090176A" w:rsidRDefault="00CB2E40" w:rsidP="00D76DDB">
            <w:pPr>
              <w:jc w:val="center"/>
            </w:pPr>
            <w:r w:rsidRPr="0090176A">
              <w:t>Местный</w:t>
            </w:r>
          </w:p>
          <w:p w:rsidR="00CB2E40" w:rsidRPr="0090176A" w:rsidRDefault="00CB2E40" w:rsidP="00D76DDB">
            <w:pPr>
              <w:jc w:val="center"/>
              <w:rPr>
                <w:b/>
                <w:bCs/>
                <w:i/>
                <w:iCs/>
              </w:rPr>
            </w:pPr>
            <w:r w:rsidRPr="0090176A">
              <w:t>бюджет</w:t>
            </w:r>
          </w:p>
        </w:tc>
        <w:tc>
          <w:tcPr>
            <w:tcW w:w="1443" w:type="dxa"/>
            <w:shd w:val="clear" w:color="auto" w:fill="auto"/>
          </w:tcPr>
          <w:p w:rsidR="00CB2E40" w:rsidRPr="0090176A" w:rsidRDefault="00CB2E40" w:rsidP="00D76DDB">
            <w:pPr>
              <w:rPr>
                <w:b/>
                <w:bCs/>
                <w:i/>
                <w:iCs/>
              </w:rPr>
            </w:pPr>
          </w:p>
        </w:tc>
        <w:tc>
          <w:tcPr>
            <w:tcW w:w="1953" w:type="dxa"/>
            <w:shd w:val="clear" w:color="auto" w:fill="auto"/>
            <w:hideMark/>
          </w:tcPr>
          <w:p w:rsidR="00CB2E40" w:rsidRPr="0090176A" w:rsidRDefault="00CB2E40" w:rsidP="00D76DDB">
            <w:pPr>
              <w:rPr>
                <w:bCs/>
              </w:rPr>
            </w:pPr>
            <w:r w:rsidRPr="0090176A">
              <w:rPr>
                <w:bCs/>
              </w:rPr>
              <w:t>370.0</w:t>
            </w:r>
          </w:p>
        </w:tc>
        <w:tc>
          <w:tcPr>
            <w:tcW w:w="2197" w:type="dxa"/>
            <w:vMerge/>
            <w:shd w:val="clear" w:color="auto" w:fill="auto"/>
            <w:hideMark/>
          </w:tcPr>
          <w:p w:rsidR="00CB2E40" w:rsidRPr="0090176A" w:rsidRDefault="00CB2E40" w:rsidP="00D76DDB"/>
        </w:tc>
      </w:tr>
      <w:tr w:rsidR="00CB2E40" w:rsidRPr="0090176A" w:rsidTr="00D76DDB">
        <w:trPr>
          <w:trHeight w:val="300"/>
        </w:trPr>
        <w:tc>
          <w:tcPr>
            <w:tcW w:w="6271" w:type="dxa"/>
            <w:gridSpan w:val="4"/>
            <w:shd w:val="clear" w:color="auto" w:fill="auto"/>
            <w:noWrap/>
          </w:tcPr>
          <w:p w:rsidR="00CB2E40" w:rsidRPr="0090176A" w:rsidRDefault="00CB2E40" w:rsidP="00D76DDB">
            <w:pPr>
              <w:rPr>
                <w:b/>
                <w:bCs/>
                <w:i/>
                <w:iCs/>
              </w:rPr>
            </w:pPr>
            <w:r w:rsidRPr="0090176A">
              <w:rPr>
                <w:b/>
                <w:bCs/>
                <w:i/>
                <w:iCs/>
              </w:rPr>
              <w:t>Итого:</w:t>
            </w:r>
          </w:p>
        </w:tc>
        <w:tc>
          <w:tcPr>
            <w:tcW w:w="1953" w:type="dxa"/>
            <w:shd w:val="clear" w:color="auto" w:fill="auto"/>
          </w:tcPr>
          <w:p w:rsidR="00CB2E40" w:rsidRPr="0090176A" w:rsidRDefault="00CB2E40" w:rsidP="00D76DDB">
            <w:pPr>
              <w:rPr>
                <w:b/>
                <w:bCs/>
              </w:rPr>
            </w:pPr>
            <w:r w:rsidRPr="0090176A">
              <w:rPr>
                <w:b/>
                <w:bCs/>
              </w:rPr>
              <w:t>620.0</w:t>
            </w:r>
          </w:p>
        </w:tc>
        <w:tc>
          <w:tcPr>
            <w:tcW w:w="2197" w:type="dxa"/>
            <w:shd w:val="clear" w:color="auto" w:fill="auto"/>
          </w:tcPr>
          <w:p w:rsidR="00CB2E40" w:rsidRPr="0090176A" w:rsidRDefault="00CB2E40" w:rsidP="00D76DDB"/>
        </w:tc>
      </w:tr>
      <w:tr w:rsidR="00CB2E40" w:rsidRPr="0090176A" w:rsidTr="00D76DDB">
        <w:trPr>
          <w:trHeight w:val="315"/>
        </w:trPr>
        <w:tc>
          <w:tcPr>
            <w:tcW w:w="550" w:type="dxa"/>
            <w:shd w:val="clear" w:color="auto" w:fill="auto"/>
            <w:hideMark/>
          </w:tcPr>
          <w:p w:rsidR="00CB2E40" w:rsidRPr="0090176A" w:rsidRDefault="00CB2E40" w:rsidP="00D76DDB">
            <w:r w:rsidRPr="0090176A">
              <w:t>3.3</w:t>
            </w:r>
          </w:p>
        </w:tc>
        <w:tc>
          <w:tcPr>
            <w:tcW w:w="9871" w:type="dxa"/>
            <w:gridSpan w:val="5"/>
            <w:shd w:val="clear" w:color="auto" w:fill="auto"/>
            <w:hideMark/>
          </w:tcPr>
          <w:p w:rsidR="00CB2E40" w:rsidRPr="0090176A" w:rsidRDefault="00CB2E40" w:rsidP="00D76DDB">
            <w:pPr>
              <w:rPr>
                <w:b/>
                <w:bCs/>
                <w:i/>
                <w:iCs/>
              </w:rPr>
            </w:pPr>
            <w:r w:rsidRPr="0090176A">
              <w:rPr>
                <w:b/>
                <w:bCs/>
                <w:i/>
                <w:iCs/>
              </w:rPr>
              <w:t xml:space="preserve">Утепление фасадов и кровель муниципальных зданий и жилых домов </w:t>
            </w:r>
          </w:p>
        </w:tc>
      </w:tr>
      <w:tr w:rsidR="00CB2E40" w:rsidRPr="0090176A" w:rsidTr="00D76DDB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:rsidR="00CB2E40" w:rsidRPr="0090176A" w:rsidRDefault="00CB2E40" w:rsidP="00D76DDB">
            <w:pPr>
              <w:jc w:val="center"/>
              <w:rPr>
                <w:b/>
              </w:rPr>
            </w:pPr>
            <w:r w:rsidRPr="0090176A">
              <w:rPr>
                <w:b/>
              </w:rPr>
              <w:t>1)</w:t>
            </w:r>
          </w:p>
        </w:tc>
        <w:tc>
          <w:tcPr>
            <w:tcW w:w="2819" w:type="dxa"/>
            <w:shd w:val="clear" w:color="auto" w:fill="auto"/>
            <w:noWrap/>
            <w:hideMark/>
          </w:tcPr>
          <w:p w:rsidR="00CB2E40" w:rsidRPr="0090176A" w:rsidRDefault="00CB2E40" w:rsidP="00D76DDB">
            <w:r w:rsidRPr="0090176A">
              <w:t>Дом №107 пос. Коммунарка (фасад)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CB2E40" w:rsidRPr="0090176A" w:rsidRDefault="00CB2E40" w:rsidP="00D76DDB">
            <w:pPr>
              <w:jc w:val="center"/>
            </w:pPr>
            <w:r w:rsidRPr="0090176A">
              <w:t>Местный</w:t>
            </w:r>
          </w:p>
          <w:p w:rsidR="00CB2E40" w:rsidRPr="0090176A" w:rsidRDefault="00CB2E40" w:rsidP="00D76DDB">
            <w:pPr>
              <w:jc w:val="center"/>
            </w:pPr>
            <w:r w:rsidRPr="0090176A">
              <w:t>бюджет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CB2E40" w:rsidRPr="0090176A" w:rsidRDefault="00CB2E40" w:rsidP="00D76DDB">
            <w:r w:rsidRPr="0090176A">
              <w:t> </w:t>
            </w:r>
          </w:p>
        </w:tc>
        <w:tc>
          <w:tcPr>
            <w:tcW w:w="1953" w:type="dxa"/>
            <w:shd w:val="clear" w:color="auto" w:fill="auto"/>
            <w:hideMark/>
          </w:tcPr>
          <w:p w:rsidR="00CB2E40" w:rsidRPr="0090176A" w:rsidRDefault="00CB2E40" w:rsidP="00D76DDB">
            <w:r w:rsidRPr="0090176A">
              <w:t> 7000.0</w:t>
            </w:r>
          </w:p>
        </w:tc>
        <w:tc>
          <w:tcPr>
            <w:tcW w:w="2197" w:type="dxa"/>
            <w:vMerge w:val="restart"/>
            <w:shd w:val="clear" w:color="auto" w:fill="auto"/>
            <w:hideMark/>
          </w:tcPr>
          <w:p w:rsidR="00CB2E40" w:rsidRPr="0090176A" w:rsidRDefault="00CB2E40" w:rsidP="00D76DDB"/>
          <w:p w:rsidR="00CB2E40" w:rsidRPr="0090176A" w:rsidRDefault="00CB2E40" w:rsidP="00D76DDB"/>
        </w:tc>
      </w:tr>
      <w:tr w:rsidR="00CB2E40" w:rsidRPr="0090176A" w:rsidTr="00D76DDB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:rsidR="00CB2E40" w:rsidRPr="0090176A" w:rsidRDefault="00CB2E40" w:rsidP="00D76DDB">
            <w:pPr>
              <w:jc w:val="center"/>
              <w:rPr>
                <w:b/>
                <w:bCs/>
                <w:i/>
                <w:iCs/>
              </w:rPr>
            </w:pPr>
            <w:r w:rsidRPr="0090176A">
              <w:rPr>
                <w:b/>
                <w:bCs/>
                <w:i/>
                <w:iCs/>
              </w:rPr>
              <w:t>2)</w:t>
            </w:r>
          </w:p>
        </w:tc>
        <w:tc>
          <w:tcPr>
            <w:tcW w:w="2819" w:type="dxa"/>
            <w:shd w:val="clear" w:color="auto" w:fill="auto"/>
            <w:noWrap/>
            <w:hideMark/>
          </w:tcPr>
          <w:p w:rsidR="00CB2E40" w:rsidRPr="0090176A" w:rsidRDefault="00CB2E40" w:rsidP="00D76DDB">
            <w:r w:rsidRPr="0090176A">
              <w:t>Дом №14 пос. Газопровод (фасад)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CB2E40" w:rsidRPr="0090176A" w:rsidRDefault="00CB2E40" w:rsidP="00D76DDB">
            <w:pPr>
              <w:jc w:val="center"/>
            </w:pPr>
            <w:r w:rsidRPr="0090176A">
              <w:t>Местный</w:t>
            </w:r>
          </w:p>
          <w:p w:rsidR="00CB2E40" w:rsidRPr="0090176A" w:rsidRDefault="00CB2E40" w:rsidP="00D76DDB">
            <w:pPr>
              <w:jc w:val="center"/>
            </w:pPr>
            <w:r w:rsidRPr="0090176A">
              <w:t>бюджет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CB2E40" w:rsidRPr="0090176A" w:rsidRDefault="00CB2E40" w:rsidP="00D76DDB">
            <w:r w:rsidRPr="0090176A">
              <w:t> </w:t>
            </w:r>
          </w:p>
        </w:tc>
        <w:tc>
          <w:tcPr>
            <w:tcW w:w="1953" w:type="dxa"/>
            <w:shd w:val="clear" w:color="auto" w:fill="auto"/>
            <w:hideMark/>
          </w:tcPr>
          <w:p w:rsidR="00CB2E40" w:rsidRPr="0090176A" w:rsidRDefault="00CB2E40" w:rsidP="00D76DDB">
            <w:r w:rsidRPr="0090176A">
              <w:t>14000.0</w:t>
            </w:r>
          </w:p>
        </w:tc>
        <w:tc>
          <w:tcPr>
            <w:tcW w:w="2197" w:type="dxa"/>
            <w:vMerge/>
            <w:shd w:val="clear" w:color="auto" w:fill="auto"/>
            <w:hideMark/>
          </w:tcPr>
          <w:p w:rsidR="00CB2E40" w:rsidRPr="0090176A" w:rsidRDefault="00CB2E40" w:rsidP="00D76DDB"/>
        </w:tc>
      </w:tr>
      <w:tr w:rsidR="00CB2E40" w:rsidRPr="0090176A" w:rsidTr="00D76DDB">
        <w:trPr>
          <w:trHeight w:val="776"/>
        </w:trPr>
        <w:tc>
          <w:tcPr>
            <w:tcW w:w="550" w:type="dxa"/>
            <w:shd w:val="clear" w:color="auto" w:fill="auto"/>
            <w:noWrap/>
            <w:hideMark/>
          </w:tcPr>
          <w:p w:rsidR="00CB2E40" w:rsidRPr="0090176A" w:rsidRDefault="00CB2E40" w:rsidP="00D76DDB">
            <w:pPr>
              <w:jc w:val="center"/>
              <w:rPr>
                <w:b/>
                <w:bCs/>
                <w:iCs/>
              </w:rPr>
            </w:pPr>
            <w:r w:rsidRPr="0090176A">
              <w:rPr>
                <w:b/>
                <w:bCs/>
                <w:iCs/>
              </w:rPr>
              <w:t>3)</w:t>
            </w:r>
          </w:p>
        </w:tc>
        <w:tc>
          <w:tcPr>
            <w:tcW w:w="2819" w:type="dxa"/>
            <w:shd w:val="clear" w:color="auto" w:fill="auto"/>
          </w:tcPr>
          <w:p w:rsidR="00CB2E40" w:rsidRPr="0090176A" w:rsidRDefault="00CB2E40" w:rsidP="00D76DDB">
            <w:r w:rsidRPr="0090176A">
              <w:t>Дом №22 пос. Коммунарка</w:t>
            </w:r>
          </w:p>
          <w:p w:rsidR="00CB2E40" w:rsidRPr="0090176A" w:rsidRDefault="00CB2E40" w:rsidP="00D76DDB">
            <w:pPr>
              <w:rPr>
                <w:b/>
                <w:bCs/>
                <w:i/>
                <w:iCs/>
              </w:rPr>
            </w:pPr>
            <w:r w:rsidRPr="0090176A">
              <w:t>(фасад)</w:t>
            </w:r>
          </w:p>
        </w:tc>
        <w:tc>
          <w:tcPr>
            <w:tcW w:w="1459" w:type="dxa"/>
            <w:shd w:val="clear" w:color="auto" w:fill="auto"/>
          </w:tcPr>
          <w:p w:rsidR="00CB2E40" w:rsidRPr="0090176A" w:rsidRDefault="00CB2E40" w:rsidP="00D76DDB">
            <w:pPr>
              <w:jc w:val="center"/>
            </w:pPr>
            <w:r w:rsidRPr="0090176A">
              <w:t>Местный</w:t>
            </w:r>
          </w:p>
          <w:p w:rsidR="00CB2E40" w:rsidRPr="0090176A" w:rsidRDefault="00CB2E40" w:rsidP="00D76DDB">
            <w:pPr>
              <w:jc w:val="center"/>
            </w:pPr>
            <w:r w:rsidRPr="0090176A">
              <w:t>бюджет</w:t>
            </w:r>
          </w:p>
        </w:tc>
        <w:tc>
          <w:tcPr>
            <w:tcW w:w="1443" w:type="dxa"/>
            <w:shd w:val="clear" w:color="auto" w:fill="auto"/>
          </w:tcPr>
          <w:p w:rsidR="00CB2E40" w:rsidRPr="0090176A" w:rsidRDefault="00CB2E40" w:rsidP="00D76DDB">
            <w:pPr>
              <w:rPr>
                <w:b/>
                <w:bCs/>
                <w:i/>
                <w:iCs/>
              </w:rPr>
            </w:pPr>
          </w:p>
        </w:tc>
        <w:tc>
          <w:tcPr>
            <w:tcW w:w="1953" w:type="dxa"/>
            <w:shd w:val="clear" w:color="auto" w:fill="auto"/>
            <w:hideMark/>
          </w:tcPr>
          <w:p w:rsidR="00CB2E40" w:rsidRPr="0090176A" w:rsidRDefault="00CB2E40" w:rsidP="00D76DDB">
            <w:pPr>
              <w:rPr>
                <w:bCs/>
              </w:rPr>
            </w:pPr>
            <w:r w:rsidRPr="0090176A">
              <w:rPr>
                <w:bCs/>
              </w:rPr>
              <w:t>25000.0</w:t>
            </w:r>
          </w:p>
        </w:tc>
        <w:tc>
          <w:tcPr>
            <w:tcW w:w="2197" w:type="dxa"/>
            <w:vMerge/>
            <w:shd w:val="clear" w:color="auto" w:fill="auto"/>
            <w:hideMark/>
          </w:tcPr>
          <w:p w:rsidR="00CB2E40" w:rsidRPr="0090176A" w:rsidRDefault="00CB2E40" w:rsidP="00D76DDB"/>
        </w:tc>
      </w:tr>
      <w:tr w:rsidR="00CB2E40" w:rsidRPr="0090176A" w:rsidTr="00D76DDB">
        <w:trPr>
          <w:trHeight w:val="349"/>
        </w:trPr>
        <w:tc>
          <w:tcPr>
            <w:tcW w:w="6271" w:type="dxa"/>
            <w:gridSpan w:val="4"/>
            <w:shd w:val="clear" w:color="auto" w:fill="auto"/>
            <w:noWrap/>
          </w:tcPr>
          <w:p w:rsidR="00CB2E40" w:rsidRPr="0090176A" w:rsidRDefault="00CB2E40" w:rsidP="00D76DDB">
            <w:pPr>
              <w:rPr>
                <w:b/>
                <w:bCs/>
                <w:i/>
                <w:iCs/>
              </w:rPr>
            </w:pPr>
            <w:r w:rsidRPr="0090176A">
              <w:rPr>
                <w:b/>
                <w:bCs/>
                <w:i/>
                <w:iCs/>
              </w:rPr>
              <w:t>Итого:</w:t>
            </w:r>
          </w:p>
        </w:tc>
        <w:tc>
          <w:tcPr>
            <w:tcW w:w="1953" w:type="dxa"/>
            <w:shd w:val="clear" w:color="auto" w:fill="auto"/>
          </w:tcPr>
          <w:p w:rsidR="00CB2E40" w:rsidRPr="0090176A" w:rsidRDefault="00CB2E40" w:rsidP="00D76DDB">
            <w:pPr>
              <w:rPr>
                <w:b/>
                <w:bCs/>
              </w:rPr>
            </w:pPr>
            <w:r w:rsidRPr="0090176A">
              <w:rPr>
                <w:b/>
                <w:bCs/>
              </w:rPr>
              <w:t>46000.0</w:t>
            </w:r>
          </w:p>
        </w:tc>
        <w:tc>
          <w:tcPr>
            <w:tcW w:w="2197" w:type="dxa"/>
            <w:shd w:val="clear" w:color="auto" w:fill="auto"/>
          </w:tcPr>
          <w:p w:rsidR="00CB2E40" w:rsidRPr="0090176A" w:rsidRDefault="00CB2E40" w:rsidP="00D76DDB"/>
        </w:tc>
      </w:tr>
      <w:tr w:rsidR="00CB2E40" w:rsidRPr="0090176A" w:rsidTr="00D76DDB">
        <w:trPr>
          <w:trHeight w:val="283"/>
        </w:trPr>
        <w:tc>
          <w:tcPr>
            <w:tcW w:w="6271" w:type="dxa"/>
            <w:gridSpan w:val="4"/>
            <w:shd w:val="clear" w:color="auto" w:fill="auto"/>
            <w:noWrap/>
          </w:tcPr>
          <w:p w:rsidR="00CB2E40" w:rsidRPr="0090176A" w:rsidRDefault="00CB2E40" w:rsidP="00D76DDB">
            <w:pPr>
              <w:rPr>
                <w:b/>
                <w:bCs/>
                <w:i/>
                <w:iCs/>
              </w:rPr>
            </w:pPr>
            <w:r w:rsidRPr="0090176A">
              <w:rPr>
                <w:b/>
                <w:bCs/>
                <w:i/>
                <w:iCs/>
              </w:rPr>
              <w:t>Итого по Программе:</w:t>
            </w:r>
          </w:p>
        </w:tc>
        <w:tc>
          <w:tcPr>
            <w:tcW w:w="1953" w:type="dxa"/>
            <w:shd w:val="clear" w:color="auto" w:fill="auto"/>
          </w:tcPr>
          <w:p w:rsidR="00CB2E40" w:rsidRPr="0090176A" w:rsidRDefault="00CB2E40" w:rsidP="00D76DDB">
            <w:pPr>
              <w:rPr>
                <w:b/>
                <w:bCs/>
              </w:rPr>
            </w:pPr>
            <w:r w:rsidRPr="0090176A">
              <w:rPr>
                <w:b/>
                <w:bCs/>
              </w:rPr>
              <w:t>46620.0</w:t>
            </w:r>
          </w:p>
        </w:tc>
        <w:tc>
          <w:tcPr>
            <w:tcW w:w="2197" w:type="dxa"/>
            <w:shd w:val="clear" w:color="auto" w:fill="auto"/>
          </w:tcPr>
          <w:p w:rsidR="00CB2E40" w:rsidRPr="0090176A" w:rsidRDefault="00CB2E40" w:rsidP="00D76DDB"/>
        </w:tc>
      </w:tr>
    </w:tbl>
    <w:p w:rsidR="00CB2E40" w:rsidRPr="0090176A" w:rsidRDefault="00CB2E40" w:rsidP="00CB2E40"/>
    <w:p w:rsidR="007D7A65" w:rsidRPr="00795F99" w:rsidRDefault="007D7A65" w:rsidP="00795F99"/>
    <w:sectPr w:rsidR="007D7A65" w:rsidRPr="00795F99" w:rsidSect="00EF232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674"/>
    <w:multiLevelType w:val="hybridMultilevel"/>
    <w:tmpl w:val="BAD89D28"/>
    <w:lvl w:ilvl="0" w:tplc="FFBECAB2">
      <w:start w:val="2"/>
      <w:numFmt w:val="decimal"/>
      <w:lvlText w:val="%1."/>
      <w:lvlJc w:val="left"/>
      <w:pPr>
        <w:ind w:left="108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97FC5"/>
    <w:multiLevelType w:val="hybridMultilevel"/>
    <w:tmpl w:val="4A44AAFE"/>
    <w:lvl w:ilvl="0" w:tplc="BBEE1C4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81BC2"/>
    <w:multiLevelType w:val="hybridMultilevel"/>
    <w:tmpl w:val="0FEA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F99"/>
    <w:rsid w:val="000E7894"/>
    <w:rsid w:val="00317598"/>
    <w:rsid w:val="004878B9"/>
    <w:rsid w:val="005727D6"/>
    <w:rsid w:val="00795F99"/>
    <w:rsid w:val="007D7A65"/>
    <w:rsid w:val="00806D37"/>
    <w:rsid w:val="0090176A"/>
    <w:rsid w:val="00BA4ADC"/>
    <w:rsid w:val="00BC218F"/>
    <w:rsid w:val="00CB2E40"/>
    <w:rsid w:val="00E16294"/>
    <w:rsid w:val="00EF232C"/>
    <w:rsid w:val="00F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niinee">
    <w:name w:val="oaeno niinee"/>
    <w:basedOn w:val="a"/>
    <w:rsid w:val="00795F99"/>
    <w:pPr>
      <w:suppressAutoHyphens/>
      <w:jc w:val="both"/>
    </w:pPr>
    <w:rPr>
      <w:rFonts w:eastAsia="SimSun" w:cs="Mangal"/>
      <w:kern w:val="2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795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2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niinee">
    <w:name w:val="oaeno niinee"/>
    <w:basedOn w:val="a"/>
    <w:rsid w:val="00795F99"/>
    <w:pPr>
      <w:suppressAutoHyphens/>
      <w:jc w:val="both"/>
    </w:pPr>
    <w:rPr>
      <w:rFonts w:eastAsia="SimSun" w:cs="Mangal"/>
      <w:kern w:val="2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795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LinnikIK</dc:creator>
  <cp:lastModifiedBy>olesya</cp:lastModifiedBy>
  <cp:revision>8</cp:revision>
  <dcterms:created xsi:type="dcterms:W3CDTF">2013-12-30T05:19:00Z</dcterms:created>
  <dcterms:modified xsi:type="dcterms:W3CDTF">2014-02-04T09:20:00Z</dcterms:modified>
</cp:coreProperties>
</file>