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AE" w:rsidRDefault="003401AE" w:rsidP="003401AE">
      <w:pPr>
        <w:pStyle w:val="ConsPlusTitle"/>
        <w:ind w:left="-567" w:firstLine="283"/>
        <w:jc w:val="center"/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53D5604C" wp14:editId="3BDC34D4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1AE" w:rsidRDefault="003401AE" w:rsidP="003401AE">
      <w:pPr>
        <w:pStyle w:val="ConsPlusTitle"/>
        <w:ind w:left="-567" w:firstLine="28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3401AE" w:rsidRDefault="003401AE" w:rsidP="003401AE">
      <w:pPr>
        <w:pStyle w:val="ConsPlusTitle"/>
        <w:ind w:left="-567" w:firstLine="28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3401AE" w:rsidRDefault="003401AE" w:rsidP="003401AE">
      <w:pPr>
        <w:pStyle w:val="ConsPlusTitle"/>
        <w:ind w:left="-567" w:firstLine="28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01AE" w:rsidRDefault="003401AE" w:rsidP="003401AE">
      <w:pPr>
        <w:pStyle w:val="ConsPlusTitle"/>
        <w:ind w:left="-567" w:firstLine="283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РЕШЕНИЕ </w:t>
      </w:r>
    </w:p>
    <w:p w:rsidR="003401AE" w:rsidRDefault="003401AE" w:rsidP="003401AE">
      <w:pPr>
        <w:pStyle w:val="ConsPlusTitle"/>
        <w:ind w:left="-567" w:firstLine="283"/>
        <w:rPr>
          <w:rFonts w:ascii="Times New Roman" w:hAnsi="Times New Roman" w:cs="Times New Roman"/>
          <w:bCs w:val="0"/>
          <w:sz w:val="24"/>
          <w:szCs w:val="24"/>
        </w:rPr>
      </w:pPr>
    </w:p>
    <w:p w:rsidR="003401AE" w:rsidRPr="00D3506D" w:rsidRDefault="003046CF" w:rsidP="00FA58AF">
      <w:pPr>
        <w:spacing w:before="100" w:beforeAutospacing="1" w:after="100" w:afterAutospacing="1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="00AF2164">
        <w:rPr>
          <w:rFonts w:ascii="Arial" w:hAnsi="Arial" w:cs="Arial"/>
          <w:b/>
          <w:color w:val="000000"/>
          <w:sz w:val="24"/>
          <w:szCs w:val="24"/>
        </w:rPr>
        <w:t>0</w:t>
      </w:r>
      <w:r w:rsidR="006E6CE2" w:rsidRPr="006E6C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F2164">
        <w:rPr>
          <w:rFonts w:ascii="Arial" w:hAnsi="Arial" w:cs="Arial"/>
          <w:b/>
          <w:color w:val="000000"/>
          <w:sz w:val="24"/>
          <w:szCs w:val="24"/>
        </w:rPr>
        <w:t>декабря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2018 </w:t>
      </w:r>
      <w:r w:rsidR="009A120C">
        <w:rPr>
          <w:rFonts w:ascii="Arial" w:hAnsi="Arial" w:cs="Arial"/>
          <w:b/>
          <w:color w:val="000000"/>
          <w:sz w:val="24"/>
          <w:szCs w:val="24"/>
        </w:rPr>
        <w:t>года №</w:t>
      </w:r>
      <w:r w:rsidR="008C47E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D03FB">
        <w:rPr>
          <w:rFonts w:ascii="Arial" w:hAnsi="Arial" w:cs="Arial"/>
          <w:b/>
          <w:color w:val="000000"/>
          <w:sz w:val="24"/>
          <w:szCs w:val="24"/>
        </w:rPr>
        <w:t>6</w:t>
      </w:r>
      <w:r w:rsidR="006E6CE2" w:rsidRPr="006E6CE2">
        <w:rPr>
          <w:rFonts w:ascii="Arial" w:hAnsi="Arial" w:cs="Arial"/>
          <w:b/>
          <w:color w:val="000000"/>
          <w:sz w:val="24"/>
          <w:szCs w:val="24"/>
        </w:rPr>
        <w:t>/</w:t>
      </w:r>
      <w:r w:rsidR="00013388">
        <w:rPr>
          <w:rFonts w:ascii="Arial" w:hAnsi="Arial" w:cs="Arial"/>
          <w:b/>
          <w:color w:val="000000"/>
          <w:sz w:val="24"/>
          <w:szCs w:val="24"/>
        </w:rPr>
        <w:t>4</w:t>
      </w:r>
    </w:p>
    <w:p w:rsidR="003401AE" w:rsidRDefault="006E6CE2" w:rsidP="00FA58AF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в Решение Совета депутатов поселения Сосенское от 27 марта 2014 </w:t>
      </w:r>
      <w:r w:rsidR="009A120C">
        <w:rPr>
          <w:rFonts w:ascii="Arial" w:hAnsi="Arial" w:cs="Arial"/>
          <w:b/>
          <w:bCs/>
          <w:sz w:val="24"/>
          <w:szCs w:val="24"/>
        </w:rPr>
        <w:t>года №</w:t>
      </w:r>
      <w:r>
        <w:rPr>
          <w:rFonts w:ascii="Arial" w:hAnsi="Arial" w:cs="Arial"/>
          <w:b/>
          <w:bCs/>
          <w:sz w:val="24"/>
          <w:szCs w:val="24"/>
        </w:rPr>
        <w:t xml:space="preserve"> 11/4 «</w:t>
      </w:r>
      <w:r w:rsidR="003401AE">
        <w:rPr>
          <w:rFonts w:ascii="Arial" w:hAnsi="Arial" w:cs="Arial"/>
          <w:b/>
          <w:bCs/>
          <w:sz w:val="24"/>
          <w:szCs w:val="24"/>
        </w:rPr>
        <w:t>Об утверждении «Правил депутатской этики депутатов Совета депутатов поселения Сосенское»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3401AE" w:rsidRDefault="003401AE" w:rsidP="00C92B7E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Уставом поселения Сосенское</w:t>
      </w:r>
      <w:r w:rsidR="00802AA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Решением Совета депутатов поселения Сосенское от 18 июля 2013 года № 451/59 «О Регламенте Совета депутатов поселения Сосенское», </w:t>
      </w:r>
    </w:p>
    <w:p w:rsidR="003401AE" w:rsidRPr="003401AE" w:rsidRDefault="003401AE" w:rsidP="00C92B7E">
      <w:pPr>
        <w:shd w:val="clear" w:color="auto" w:fill="FFFFFF"/>
        <w:spacing w:before="120" w:after="12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401AE">
        <w:rPr>
          <w:rFonts w:ascii="Arial" w:hAnsi="Arial" w:cs="Arial"/>
          <w:b/>
          <w:sz w:val="24"/>
          <w:szCs w:val="24"/>
        </w:rPr>
        <w:t>Совет депутатов поселения Сосенское решил:</w:t>
      </w:r>
    </w:p>
    <w:p w:rsidR="006E6CE2" w:rsidRDefault="006E6CE2" w:rsidP="00C92B7E">
      <w:pPr>
        <w:pStyle w:val="a9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</w:t>
      </w:r>
      <w:r w:rsidRPr="006E6CE2">
        <w:rPr>
          <w:rFonts w:ascii="Arial" w:hAnsi="Arial" w:cs="Arial"/>
          <w:sz w:val="24"/>
          <w:szCs w:val="24"/>
        </w:rPr>
        <w:t xml:space="preserve">в Решение Совета депутатов поселения Сосенское от 27 марта 2014 </w:t>
      </w:r>
      <w:r w:rsidR="009A120C" w:rsidRPr="006E6CE2">
        <w:rPr>
          <w:rFonts w:ascii="Arial" w:hAnsi="Arial" w:cs="Arial"/>
          <w:sz w:val="24"/>
          <w:szCs w:val="24"/>
        </w:rPr>
        <w:t>года №</w:t>
      </w:r>
      <w:r w:rsidRPr="006E6CE2">
        <w:rPr>
          <w:rFonts w:ascii="Arial" w:hAnsi="Arial" w:cs="Arial"/>
          <w:sz w:val="24"/>
          <w:szCs w:val="24"/>
        </w:rPr>
        <w:t xml:space="preserve"> 11/4 «Об утверждении «Правил депутатской этики депутатов Совета депутатов поселения Сосенское»»</w:t>
      </w:r>
      <w:r>
        <w:rPr>
          <w:rFonts w:ascii="Arial" w:hAnsi="Arial" w:cs="Arial"/>
          <w:sz w:val="24"/>
          <w:szCs w:val="24"/>
        </w:rPr>
        <w:t xml:space="preserve"> изложив приложение к Решению в новой редакции (приложение).</w:t>
      </w:r>
    </w:p>
    <w:p w:rsidR="003401AE" w:rsidRPr="003401AE" w:rsidRDefault="006E6CE2" w:rsidP="00C92B7E">
      <w:pPr>
        <w:pStyle w:val="a9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опубликования.  </w:t>
      </w:r>
    </w:p>
    <w:p w:rsidR="003401AE" w:rsidRPr="003401AE" w:rsidRDefault="003401AE" w:rsidP="00C92B7E">
      <w:pPr>
        <w:pStyle w:val="a9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3401AE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6E6CE2">
        <w:rPr>
          <w:rFonts w:ascii="Arial" w:hAnsi="Arial" w:cs="Arial"/>
          <w:sz w:val="24"/>
          <w:szCs w:val="24"/>
        </w:rPr>
        <w:t>Р</w:t>
      </w:r>
      <w:r w:rsidRPr="003401AE">
        <w:rPr>
          <w:rFonts w:ascii="Arial" w:hAnsi="Arial" w:cs="Arial"/>
          <w:sz w:val="24"/>
          <w:szCs w:val="24"/>
        </w:rPr>
        <w:t xml:space="preserve">ешение в газете «Сосенские Вести» и разместить на официальном сайте органов местного самоуправления поселения Сосенское в </w:t>
      </w:r>
      <w:r w:rsidR="006E6CE2">
        <w:rPr>
          <w:rFonts w:ascii="Arial" w:hAnsi="Arial" w:cs="Arial"/>
          <w:sz w:val="24"/>
          <w:szCs w:val="24"/>
        </w:rPr>
        <w:t>информационно-</w:t>
      </w:r>
      <w:r w:rsidRPr="003401AE">
        <w:rPr>
          <w:rFonts w:ascii="Arial" w:hAnsi="Arial" w:cs="Arial"/>
          <w:sz w:val="24"/>
          <w:szCs w:val="24"/>
        </w:rPr>
        <w:t>телекоммуникационной</w:t>
      </w:r>
      <w:r w:rsidR="006E6CE2">
        <w:rPr>
          <w:rFonts w:ascii="Arial" w:hAnsi="Arial" w:cs="Arial"/>
          <w:sz w:val="24"/>
          <w:szCs w:val="24"/>
        </w:rPr>
        <w:t xml:space="preserve"> </w:t>
      </w:r>
      <w:r w:rsidRPr="003401AE">
        <w:rPr>
          <w:rFonts w:ascii="Arial" w:hAnsi="Arial" w:cs="Arial"/>
          <w:sz w:val="24"/>
          <w:szCs w:val="24"/>
        </w:rPr>
        <w:t xml:space="preserve">сети </w:t>
      </w:r>
      <w:r w:rsidR="006E6CE2">
        <w:rPr>
          <w:rFonts w:ascii="Arial" w:hAnsi="Arial" w:cs="Arial"/>
          <w:sz w:val="24"/>
          <w:szCs w:val="24"/>
        </w:rPr>
        <w:t>«</w:t>
      </w:r>
      <w:r w:rsidRPr="003401AE">
        <w:rPr>
          <w:rFonts w:ascii="Arial" w:hAnsi="Arial" w:cs="Arial"/>
          <w:sz w:val="24"/>
          <w:szCs w:val="24"/>
        </w:rPr>
        <w:t>Интернет</w:t>
      </w:r>
      <w:r w:rsidR="006E6CE2">
        <w:rPr>
          <w:rFonts w:ascii="Arial" w:hAnsi="Arial" w:cs="Arial"/>
          <w:sz w:val="24"/>
          <w:szCs w:val="24"/>
        </w:rPr>
        <w:t>»</w:t>
      </w:r>
      <w:r w:rsidRPr="003401AE">
        <w:rPr>
          <w:rFonts w:ascii="Arial" w:hAnsi="Arial" w:cs="Arial"/>
          <w:sz w:val="24"/>
          <w:szCs w:val="24"/>
        </w:rPr>
        <w:t>.</w:t>
      </w:r>
    </w:p>
    <w:p w:rsidR="003401AE" w:rsidRPr="003401AE" w:rsidRDefault="003401AE" w:rsidP="00C92B7E">
      <w:pPr>
        <w:pStyle w:val="a9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3401AE">
        <w:rPr>
          <w:rFonts w:ascii="Arial" w:hAnsi="Arial" w:cs="Arial"/>
          <w:sz w:val="24"/>
          <w:szCs w:val="24"/>
        </w:rPr>
        <w:t>Контроль за исполнением</w:t>
      </w:r>
      <w:r w:rsidR="006E6CE2">
        <w:rPr>
          <w:rFonts w:ascii="Arial" w:hAnsi="Arial" w:cs="Arial"/>
          <w:sz w:val="24"/>
          <w:szCs w:val="24"/>
        </w:rPr>
        <w:t xml:space="preserve"> настоящего Решения</w:t>
      </w:r>
      <w:r w:rsidRPr="003401AE">
        <w:rPr>
          <w:rFonts w:ascii="Arial" w:hAnsi="Arial" w:cs="Arial"/>
          <w:sz w:val="24"/>
          <w:szCs w:val="24"/>
        </w:rPr>
        <w:t xml:space="preserve"> возложить на </w:t>
      </w:r>
      <w:r w:rsidR="004A53E6">
        <w:rPr>
          <w:rFonts w:ascii="Arial" w:hAnsi="Arial" w:cs="Arial"/>
          <w:sz w:val="24"/>
          <w:szCs w:val="24"/>
        </w:rPr>
        <w:t>депутата Совета депутатов поселения Сосенское Гуревича Д.Л</w:t>
      </w:r>
      <w:r w:rsidRPr="003401AE">
        <w:rPr>
          <w:rFonts w:ascii="Arial" w:hAnsi="Arial" w:cs="Arial"/>
          <w:sz w:val="24"/>
          <w:szCs w:val="24"/>
        </w:rPr>
        <w:t>.</w:t>
      </w:r>
    </w:p>
    <w:p w:rsidR="003401AE" w:rsidRDefault="003401AE" w:rsidP="00C92B7E">
      <w:pPr>
        <w:pStyle w:val="Style2"/>
        <w:spacing w:before="120" w:after="120" w:line="360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</w:t>
      </w:r>
      <w:r w:rsidR="006E6CE2">
        <w:rPr>
          <w:rFonts w:ascii="Arial" w:hAnsi="Arial" w:cs="Arial"/>
          <w:b/>
          <w:bCs/>
        </w:rPr>
        <w:t xml:space="preserve">  К.О. Бармашев</w:t>
      </w:r>
    </w:p>
    <w:p w:rsidR="003401AE" w:rsidRDefault="003401AE" w:rsidP="006E6CE2">
      <w:pPr>
        <w:ind w:firstLine="283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3401AE" w:rsidRDefault="003401AE" w:rsidP="003401AE">
      <w:pPr>
        <w:ind w:left="-567" w:firstLine="283"/>
      </w:pPr>
    </w:p>
    <w:p w:rsidR="003401AE" w:rsidRDefault="003401AE" w:rsidP="003401AE"/>
    <w:p w:rsidR="006E6CE2" w:rsidRDefault="006E6CE2" w:rsidP="003401AE">
      <w:pPr>
        <w:spacing w:line="240" w:lineRule="auto"/>
        <w:jc w:val="right"/>
        <w:rPr>
          <w:rFonts w:ascii="Arial" w:hAnsi="Arial" w:cs="Arial"/>
          <w:sz w:val="24"/>
          <w:szCs w:val="24"/>
        </w:rPr>
        <w:sectPr w:rsidR="006E6CE2" w:rsidSect="006E6CE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401AE" w:rsidRPr="006E6CE2" w:rsidRDefault="003401AE" w:rsidP="008C47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6C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401AE" w:rsidRPr="006E6CE2" w:rsidRDefault="006E6CE2" w:rsidP="008C47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6CE2">
        <w:rPr>
          <w:rFonts w:ascii="Times New Roman" w:hAnsi="Times New Roman" w:cs="Times New Roman"/>
          <w:sz w:val="24"/>
          <w:szCs w:val="24"/>
        </w:rPr>
        <w:t>к</w:t>
      </w:r>
      <w:r w:rsidR="003401AE" w:rsidRPr="006E6CE2">
        <w:rPr>
          <w:rFonts w:ascii="Times New Roman" w:hAnsi="Times New Roman" w:cs="Times New Roman"/>
          <w:sz w:val="24"/>
          <w:szCs w:val="24"/>
        </w:rPr>
        <w:t xml:space="preserve"> </w:t>
      </w:r>
      <w:r w:rsidRPr="006E6CE2">
        <w:rPr>
          <w:rFonts w:ascii="Times New Roman" w:hAnsi="Times New Roman" w:cs="Times New Roman"/>
          <w:sz w:val="24"/>
          <w:szCs w:val="24"/>
        </w:rPr>
        <w:t>Р</w:t>
      </w:r>
      <w:r w:rsidR="003401AE" w:rsidRPr="006E6CE2">
        <w:rPr>
          <w:rFonts w:ascii="Times New Roman" w:hAnsi="Times New Roman" w:cs="Times New Roman"/>
          <w:sz w:val="24"/>
          <w:szCs w:val="24"/>
        </w:rPr>
        <w:t xml:space="preserve">ешению Совета депутатов поселения Сосенское </w:t>
      </w:r>
    </w:p>
    <w:p w:rsidR="003401AE" w:rsidRPr="003401AE" w:rsidRDefault="006E6CE2" w:rsidP="008C47E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E6CE2">
        <w:rPr>
          <w:rFonts w:ascii="Times New Roman" w:hAnsi="Times New Roman" w:cs="Times New Roman"/>
          <w:sz w:val="24"/>
          <w:szCs w:val="24"/>
        </w:rPr>
        <w:t>о</w:t>
      </w:r>
      <w:r w:rsidR="003401AE" w:rsidRPr="006E6CE2">
        <w:rPr>
          <w:rFonts w:ascii="Times New Roman" w:hAnsi="Times New Roman" w:cs="Times New Roman"/>
          <w:sz w:val="24"/>
          <w:szCs w:val="24"/>
        </w:rPr>
        <w:t xml:space="preserve">т </w:t>
      </w:r>
      <w:r w:rsidR="003046CF">
        <w:rPr>
          <w:rFonts w:ascii="Times New Roman" w:hAnsi="Times New Roman" w:cs="Times New Roman"/>
          <w:sz w:val="24"/>
          <w:szCs w:val="24"/>
        </w:rPr>
        <w:t>2</w:t>
      </w:r>
      <w:r w:rsidR="00EC3311">
        <w:rPr>
          <w:rFonts w:ascii="Times New Roman" w:hAnsi="Times New Roman" w:cs="Times New Roman"/>
          <w:sz w:val="24"/>
          <w:szCs w:val="24"/>
        </w:rPr>
        <w:t>0</w:t>
      </w:r>
      <w:r w:rsidR="003401AE" w:rsidRPr="006E6CE2">
        <w:rPr>
          <w:rFonts w:ascii="Times New Roman" w:hAnsi="Times New Roman" w:cs="Times New Roman"/>
          <w:sz w:val="24"/>
          <w:szCs w:val="24"/>
        </w:rPr>
        <w:t>.</w:t>
      </w:r>
      <w:r w:rsidR="003046CF">
        <w:rPr>
          <w:rFonts w:ascii="Times New Roman" w:hAnsi="Times New Roman" w:cs="Times New Roman"/>
          <w:sz w:val="24"/>
          <w:szCs w:val="24"/>
        </w:rPr>
        <w:t>1</w:t>
      </w:r>
      <w:r w:rsidR="00EC3311">
        <w:rPr>
          <w:rFonts w:ascii="Times New Roman" w:hAnsi="Times New Roman" w:cs="Times New Roman"/>
          <w:sz w:val="24"/>
          <w:szCs w:val="24"/>
        </w:rPr>
        <w:t>2</w:t>
      </w:r>
      <w:r w:rsidR="003401AE" w:rsidRPr="006E6CE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401AE" w:rsidRPr="006E6CE2">
        <w:rPr>
          <w:rFonts w:ascii="Times New Roman" w:hAnsi="Times New Roman" w:cs="Times New Roman"/>
          <w:sz w:val="24"/>
          <w:szCs w:val="24"/>
        </w:rPr>
        <w:t xml:space="preserve"> №</w:t>
      </w:r>
      <w:r w:rsidR="003046CF">
        <w:rPr>
          <w:rFonts w:ascii="Times New Roman" w:hAnsi="Times New Roman" w:cs="Times New Roman"/>
          <w:sz w:val="24"/>
          <w:szCs w:val="24"/>
        </w:rPr>
        <w:t xml:space="preserve"> </w:t>
      </w:r>
      <w:r w:rsidR="00EC3311">
        <w:rPr>
          <w:rFonts w:ascii="Times New Roman" w:hAnsi="Times New Roman" w:cs="Times New Roman"/>
          <w:sz w:val="24"/>
          <w:szCs w:val="24"/>
        </w:rPr>
        <w:t>6</w:t>
      </w:r>
      <w:r w:rsidR="003401AE" w:rsidRPr="006E6CE2">
        <w:rPr>
          <w:rFonts w:ascii="Times New Roman" w:hAnsi="Times New Roman" w:cs="Times New Roman"/>
          <w:sz w:val="24"/>
          <w:szCs w:val="24"/>
        </w:rPr>
        <w:t>/</w:t>
      </w:r>
      <w:r w:rsidR="00013388">
        <w:rPr>
          <w:rFonts w:ascii="Times New Roman" w:hAnsi="Times New Roman" w:cs="Times New Roman"/>
          <w:sz w:val="24"/>
          <w:szCs w:val="24"/>
        </w:rPr>
        <w:t>4</w:t>
      </w:r>
      <w:r w:rsidR="003401AE" w:rsidRPr="003401AE">
        <w:rPr>
          <w:rFonts w:ascii="Arial" w:hAnsi="Arial" w:cs="Arial"/>
          <w:sz w:val="24"/>
          <w:szCs w:val="24"/>
        </w:rPr>
        <w:t xml:space="preserve"> </w:t>
      </w:r>
    </w:p>
    <w:p w:rsidR="003401AE" w:rsidRDefault="003401AE" w:rsidP="003401AE"/>
    <w:p w:rsidR="004A53E6" w:rsidRPr="00C92B7E" w:rsidRDefault="00C92B7E" w:rsidP="008C47E7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депутатской этики</w:t>
      </w:r>
    </w:p>
    <w:p w:rsidR="004A53E6" w:rsidRPr="00C92B7E" w:rsidRDefault="00C92B7E" w:rsidP="008C47E7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Совета депутатов поселения Сосенское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определяют нормы этики депутатов Совета депутатов поселения Сосенское  (далее —</w:t>
      </w:r>
      <w:r w:rsidR="000C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депутатов), как в рамках деятельности Совета депутатов</w:t>
      </w:r>
      <w:r w:rsidR="000C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Сосенское (далее – Совета депутатов)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вне её.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решение вопросов депутатской этики осуществляются Комиссией по вопросам депутатской этики и регламенту Совета депутатов поселения Сосенское</w:t>
      </w:r>
      <w:r w:rsidR="000C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 по вопросам депутатской этики и регламенту)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:rsidR="004A53E6" w:rsidRPr="00EA1C57" w:rsidRDefault="004A53E6" w:rsidP="008C47E7">
      <w:pPr>
        <w:pStyle w:val="a9"/>
        <w:numPr>
          <w:ilvl w:val="0"/>
          <w:numId w:val="4"/>
        </w:numPr>
        <w:spacing w:before="120" w:after="12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Депутатская этика — это совокупность моральных норм поведения депутатов</w:t>
      </w:r>
      <w:r w:rsidR="000C7513" w:rsidRPr="00EA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депутатов,</w:t>
      </w:r>
      <w:r w:rsidRPr="00EA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ими депутатских полномочий.</w:t>
      </w:r>
    </w:p>
    <w:p w:rsidR="004A53E6" w:rsidRPr="00C92B7E" w:rsidRDefault="00EA1C57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A53E6"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Моральными критериями поведения депутата Совета депутатов</w:t>
      </w:r>
      <w:r w:rsidR="004A53E6"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служат идеалы добра, справедливости, осознанности, профессионализма, гуманизма и милосердия, выработанные опытом всего человечества.</w:t>
      </w:r>
    </w:p>
    <w:p w:rsidR="004A53E6" w:rsidRPr="00C92B7E" w:rsidRDefault="00EA1C57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53E6"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Совета депутатов — полномочный представитель не</w:t>
      </w:r>
      <w:r w:rsidR="004A53E6"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своих избирателей, но и организаций местного самоуправления поселения Сосенское в городе Москве в рамках своей компетенции.  В своей деятельности он должен соблюдать безусловный приоритет интересов населения, прав человека, Конституции Российской Федерации, Устава города Москвы,</w:t>
      </w:r>
      <w:r w:rsidR="000C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3E6"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поселения Сосенское, федерального законодательства, муниципальных правовых актов поселения Сосенское, а также настоящих Правил депутатской этики. Депутат Совета депутатов обязан осуществлять свои полномочия добросовестно и на высоком профессиональном уровне.</w:t>
      </w:r>
    </w:p>
    <w:p w:rsidR="004A53E6" w:rsidRPr="00C92B7E" w:rsidRDefault="00EA1C57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A53E6"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Совета депутатов должен в равной мере соблюдать</w:t>
      </w:r>
      <w:r w:rsidR="004A53E6"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собственное достоинство и уважать достоинство других депутатов</w:t>
      </w:r>
      <w:r w:rsidR="000C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4A53E6"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0C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3E6"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и граждан, с которыми он взаимодействует в связи с исполнением депутатских обязанностей.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Депутат Совета депутатов должен воздерживаться от деяний, заявлений и поступков, способных скомпрометировать его самого, представляемых им избирателей и представителей органов власти поселения</w:t>
      </w:r>
      <w:r w:rsidR="000C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некорректными методами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Депутат</w:t>
      </w:r>
      <w:r w:rsidR="000C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проявлять терпимость и уважение к чужому мнению, не допускать в общении командно-приказного стиля, безапелляционности, навязывания своей позиции.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 нарушения депутатом Совета депутатов Правил 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депутатской этики</w:t>
      </w:r>
      <w:r w:rsidR="000C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 Комиссией по вопросам депутатской этики и регламенту могут применяться соответствующие меры воздействия, указанные в настоящих Правилах.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Присутствие на заседаниях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Депутаты Совета депутатов обязаны присутствовать на всех заседаниях Совета депутатов и его комиссий, членами которых они являются.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депутатов</w:t>
      </w:r>
      <w:r w:rsidR="000C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вышеуказанных заседаниях допускается</w:t>
      </w:r>
      <w:r w:rsidR="000C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по уважительным причинам либо с разрешения </w:t>
      </w:r>
      <w:r w:rsidR="000C751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поселения</w:t>
      </w:r>
      <w:r w:rsidR="000C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Сосенское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заседаниях депутаты Совета депутатов должны официально обращаться друг к другу и к иным лицам, участвующим в работе Совета депутатов и его комиссий или приглашённым в качестве гостей.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депутатам</w:t>
      </w:r>
      <w:r w:rsidR="000C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использовать форму: «уважаемый депутат», «уважаемый председатель» и </w:t>
      </w:r>
      <w:r w:rsidR="00EA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т. п. с прибавлением фамилии или без неё.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Депутаты Совета депутатов,</w:t>
      </w:r>
      <w:r w:rsidR="0080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присутствуя на заседаниях Совета </w:t>
      </w:r>
      <w:r w:rsidR="009A120C"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депутатов, должны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придерживаться делового стиля одежды. 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3. </w:t>
      </w:r>
      <w:r w:rsidR="009A120C" w:rsidRPr="00C92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Этика выступлений</w:t>
      </w:r>
      <w:r w:rsidRPr="00C92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 на заседании Совета депутатов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Каждый депутат</w:t>
      </w:r>
      <w:r w:rsidR="000C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брать слово только с разрешения председательствующего</w:t>
      </w:r>
      <w:r w:rsidR="000C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в Совете депутатов атмосферу ответственности, доброжелательности, взаимной поддержки, делового </w:t>
      </w:r>
      <w:r w:rsidR="009A120C"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товарищеского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сотрудничества.</w:t>
      </w:r>
    </w:p>
    <w:p w:rsidR="00C92B7E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Все лица, выступающие на заседаниях Совета депутатов и его комиссий, не должны использовать в своей речи грубые и некорректные 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выражения, призывать к незаконным и насильственным </w:t>
      </w:r>
      <w:r w:rsidR="009A120C"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действиям, допускать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оскорбления в адрес депутатов и иных лиц.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Председательствующий вправе сделать замечание выступающему о недопустимости </w:t>
      </w:r>
      <w:r w:rsidR="00DE6313"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подобных высказываний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призывов и выражений.</w:t>
      </w:r>
    </w:p>
    <w:p w:rsidR="00BE22EC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После второго замечания выступающий лишается слова. В этом случае</w:t>
      </w:r>
      <w:r w:rsidR="00BE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повторного выступления по обсуждаемому вопросу ему не предоставляется.</w:t>
      </w:r>
      <w:r w:rsidR="00BE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превышении выступающим отведённого</w:t>
      </w:r>
      <w:r w:rsidR="000C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выступления времени или отклонения от обсуждаемого вопроса, председательствующий после одного предупреждения лишает его слова.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допускаются индивидуальные или коллективные действия по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прекращению заседания, выступления без предоставления слова, выкрики,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прерывания выступающих и т.п.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нарушения изложенных в настоящей статье правил, председатель ставит вопрос перед Комиссией по вопросам депутатской этик</w:t>
      </w:r>
      <w:r w:rsidR="000C75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регламенту о допущенных нарушениях.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Право депутатов на рассмотрение обращений и на получение извинения</w:t>
      </w:r>
    </w:p>
    <w:p w:rsidR="00C92B7E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случае обвинения </w:t>
      </w:r>
      <w:r w:rsidR="000C751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епутата</w:t>
      </w:r>
      <w:r w:rsidR="000C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неэтичных действий он имеет право требовать от Комиссии по вопросам депутатской этики и регламенту оценки предъявленных ему обвинений, а Комиссия обязана дать такую оценку.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Депутат</w:t>
      </w:r>
      <w:r w:rsidR="000C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считающий себя оскорблённым в результате слов или действий другого депутата</w:t>
      </w:r>
      <w:r w:rsidR="000C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требовать публичного извинения со стороны оскорбителя. В случае отказа в этом депутат</w:t>
      </w:r>
      <w:r w:rsidR="000C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передать дело в Комиссию по вопросам депутатской этики и регламенту, а Комиссия обязана принять дело к рассмотрению. 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невыполнения решения Комиссии</w:t>
      </w:r>
      <w:r w:rsidR="004C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депутатской этики и регламенту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ею</w:t>
      </w:r>
      <w:r w:rsidR="000C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инициируется на очередном заседании Совета депутатов</w:t>
      </w:r>
      <w:r w:rsidR="000C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Повестку дня вопрос</w:t>
      </w:r>
      <w:r w:rsidR="000C75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порицании депутата</w:t>
      </w:r>
      <w:r w:rsidR="000C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нарушившего Правила депутатской этики.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Добросовестное выполнение поручений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Депутат Совета депутатов обязан добросовестно выполнять поручения, данные ему Советом депутатов и его комиссиями. 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Невыполнение этой обязанности без уважительных причин влечёт соответствующие меры воздействия.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6. Использование депутатами своего статуса и получаемой информации 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 не должен использовать в личных целях преимущества своего депутатского статуса во взаимоотношениях с государственными и муниципальными органами, должностными лицами, общественностью и средствами массовой информации, а также при ведении своей избирательной кампании или</w:t>
      </w:r>
      <w:r w:rsidR="000C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содействии избирательной кампании другого лица. 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 Публичные выступления депутатов Совета депутатов</w:t>
      </w:r>
    </w:p>
    <w:p w:rsidR="004A53E6" w:rsidRPr="00C92B7E" w:rsidRDefault="00EA1C57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53E6"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3E6"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депутатов, выступая в средствах массовой информации, на пресс-конференциях, митингах, во всякого рода публичных заявлениях, комментируя деятельность государственных и муниципальных органов, общественных организаций, должностных лиц и граждан, обязан использовать только достоверные и проверенные факты, быть корректным в своих высказываниях и следовать законодательству Российской Федерации.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употребления в публичных критических выступлениях недостоверных либо непроверенных фактов депутат Совета депутатов должен публично признать некорректность своих высказываний и принести извинения тем организациям, органам и лицам, чьи интересы или честь были затронуты этим выступлением.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Взаимоотношения депутата с избирателями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Депутат</w:t>
      </w:r>
      <w:r w:rsidR="004C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интересы всех </w:t>
      </w:r>
      <w:r w:rsidR="009A120C"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поселения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Сосенское. </w:t>
      </w:r>
    </w:p>
    <w:p w:rsidR="00BE22EC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Взаимоотношения депутата</w:t>
      </w:r>
      <w:r w:rsidR="004C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избирателями строятся на основе взаимного уважения и вежливости, внимательного отношения депутата</w:t>
      </w:r>
      <w:r w:rsidR="004C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обращениям, жалобам, заявлениям граждан.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Депутат</w:t>
      </w:r>
      <w:r w:rsidR="004C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меры по обеспечению прав, свобод и законных интересов своих избирателей, рассматривает поступившие от них заявления, предложения и жалобы, способствует в пределах своих полномочий правильному и своевременному решению содержащихся в них вопросов.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Депутат</w:t>
      </w:r>
      <w:r w:rsidR="004C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чем 1 раз в год отчитывается перед избирателями,</w:t>
      </w:r>
      <w:r w:rsidR="004C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информирует их о своей работе во время встреч с избирателями и через средства массовой информации. Информация, предоставляемая депутатом</w:t>
      </w:r>
      <w:r w:rsidR="004C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избирателям, должна быть полной, достоверной, объективной и следовать </w:t>
      </w:r>
      <w:r w:rsidR="009A120C"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законодательству Российской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 Недопустимость использования депутатского статуса для</w:t>
      </w:r>
      <w:r w:rsidRPr="00C92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извлечения личной выгоды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 не должен использовать преимущества, предоставленные ему статусом депутата, в целях личной выгоды.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 Ограничение получения подарков</w:t>
      </w:r>
    </w:p>
    <w:p w:rsidR="004A53E6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 не должен прямо или косвенно получать</w:t>
      </w: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подарки от организаций, граждан при решении вопросов, связанных с осуществлением им депутатских полномочий.</w:t>
      </w:r>
    </w:p>
    <w:p w:rsidR="00C92B7E" w:rsidRPr="00C92B7E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 Недопустимость незаконных льгот и привилегий</w:t>
      </w:r>
    </w:p>
    <w:p w:rsidR="004A53E6" w:rsidRDefault="004A53E6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получение депутатом Совета депутатов от лиц или учреждений, предприятий, организаций каких-либо услуг, льгот или привилегий.</w:t>
      </w:r>
    </w:p>
    <w:p w:rsidR="004C2667" w:rsidRPr="004C2667" w:rsidRDefault="004C2667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 Меры воздействия за нарушение Правил депутатской этики</w:t>
      </w:r>
    </w:p>
    <w:p w:rsidR="004C2667" w:rsidRPr="004C2667" w:rsidRDefault="004C2667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C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депутатской этики и регламенту может принимать по отношению к депутату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4C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меры воздействия:</w:t>
      </w:r>
    </w:p>
    <w:p w:rsidR="004C2667" w:rsidRPr="004C2667" w:rsidRDefault="004C2667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667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замечание;</w:t>
      </w:r>
    </w:p>
    <w:p w:rsidR="004C2667" w:rsidRPr="004C2667" w:rsidRDefault="004C2667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6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оглашение на Совете депутатов и через средства массовой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9A120C" w:rsidRPr="004C266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нарушения</w:t>
      </w:r>
      <w:r w:rsidRPr="004C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4C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депутатской этики;</w:t>
      </w:r>
    </w:p>
    <w:p w:rsidR="004A53E6" w:rsidRPr="004A53E6" w:rsidRDefault="004C2667" w:rsidP="008C47E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6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обязать</w:t>
      </w:r>
      <w:r w:rsidR="00D7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272" w:rsidRPr="00D712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D712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1272" w:rsidRPr="00D7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4C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принести извинения публично или на заседании Комиссии.</w:t>
      </w:r>
    </w:p>
    <w:sectPr w:rsidR="004A53E6" w:rsidRPr="004A53E6" w:rsidSect="00C92B7E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23" w:rsidRDefault="005F0423" w:rsidP="00C92B7E">
      <w:pPr>
        <w:spacing w:after="0" w:line="240" w:lineRule="auto"/>
      </w:pPr>
      <w:r>
        <w:separator/>
      </w:r>
    </w:p>
  </w:endnote>
  <w:endnote w:type="continuationSeparator" w:id="0">
    <w:p w:rsidR="005F0423" w:rsidRDefault="005F0423" w:rsidP="00C9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23" w:rsidRDefault="005F0423" w:rsidP="00C92B7E">
      <w:pPr>
        <w:spacing w:after="0" w:line="240" w:lineRule="auto"/>
      </w:pPr>
      <w:r>
        <w:separator/>
      </w:r>
    </w:p>
  </w:footnote>
  <w:footnote w:type="continuationSeparator" w:id="0">
    <w:p w:rsidR="005F0423" w:rsidRDefault="005F0423" w:rsidP="00C9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096763"/>
      <w:docPartObj>
        <w:docPartGallery w:val="Page Numbers (Top of Page)"/>
        <w:docPartUnique/>
      </w:docPartObj>
    </w:sdtPr>
    <w:sdtEndPr/>
    <w:sdtContent>
      <w:p w:rsidR="00C92B7E" w:rsidRDefault="00C92B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73E">
          <w:rPr>
            <w:noProof/>
          </w:rPr>
          <w:t>5</w:t>
        </w:r>
        <w:r>
          <w:fldChar w:fldCharType="end"/>
        </w:r>
      </w:p>
    </w:sdtContent>
  </w:sdt>
  <w:p w:rsidR="00C92B7E" w:rsidRDefault="00C92B7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3D7C81"/>
    <w:multiLevelType w:val="multilevel"/>
    <w:tmpl w:val="E30E42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244B66"/>
    <w:multiLevelType w:val="hybridMultilevel"/>
    <w:tmpl w:val="CE6825D6"/>
    <w:lvl w:ilvl="0" w:tplc="0BC4B9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2C"/>
    <w:rsid w:val="00013388"/>
    <w:rsid w:val="000C7513"/>
    <w:rsid w:val="000D273E"/>
    <w:rsid w:val="000E5F0E"/>
    <w:rsid w:val="000F593D"/>
    <w:rsid w:val="00127709"/>
    <w:rsid w:val="00144A26"/>
    <w:rsid w:val="0014742E"/>
    <w:rsid w:val="001B45A1"/>
    <w:rsid w:val="001C412E"/>
    <w:rsid w:val="00251945"/>
    <w:rsid w:val="003046CF"/>
    <w:rsid w:val="003401AE"/>
    <w:rsid w:val="00381834"/>
    <w:rsid w:val="003D03FB"/>
    <w:rsid w:val="004856B9"/>
    <w:rsid w:val="004A53E6"/>
    <w:rsid w:val="004C2667"/>
    <w:rsid w:val="00506992"/>
    <w:rsid w:val="005E59EB"/>
    <w:rsid w:val="005F0423"/>
    <w:rsid w:val="005F62A8"/>
    <w:rsid w:val="006A1871"/>
    <w:rsid w:val="006E6CE2"/>
    <w:rsid w:val="00702F9A"/>
    <w:rsid w:val="0074285A"/>
    <w:rsid w:val="007E5612"/>
    <w:rsid w:val="00802AA2"/>
    <w:rsid w:val="00835293"/>
    <w:rsid w:val="00846630"/>
    <w:rsid w:val="008C47E7"/>
    <w:rsid w:val="009A120C"/>
    <w:rsid w:val="009B1D53"/>
    <w:rsid w:val="009C0584"/>
    <w:rsid w:val="009D757E"/>
    <w:rsid w:val="009E17CF"/>
    <w:rsid w:val="00A43C2A"/>
    <w:rsid w:val="00A601E0"/>
    <w:rsid w:val="00A746A7"/>
    <w:rsid w:val="00AF2164"/>
    <w:rsid w:val="00B42BAE"/>
    <w:rsid w:val="00B7276B"/>
    <w:rsid w:val="00B915F1"/>
    <w:rsid w:val="00B9745D"/>
    <w:rsid w:val="00BE22EC"/>
    <w:rsid w:val="00BF3031"/>
    <w:rsid w:val="00C92B7E"/>
    <w:rsid w:val="00CF2B65"/>
    <w:rsid w:val="00D71272"/>
    <w:rsid w:val="00D919E8"/>
    <w:rsid w:val="00DE6313"/>
    <w:rsid w:val="00E506A3"/>
    <w:rsid w:val="00EA1C57"/>
    <w:rsid w:val="00EC3311"/>
    <w:rsid w:val="00ED0D2C"/>
    <w:rsid w:val="00FA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15991-5D88-489A-B4B0-B42EA5BD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5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15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9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45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E17C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401AE"/>
    <w:pPr>
      <w:ind w:left="720"/>
      <w:contextualSpacing/>
    </w:pPr>
  </w:style>
  <w:style w:type="paragraph" w:customStyle="1" w:styleId="ConsPlusTitle">
    <w:name w:val="ConsPlusTitle"/>
    <w:rsid w:val="003401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3401AE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92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2B7E"/>
  </w:style>
  <w:style w:type="paragraph" w:styleId="ac">
    <w:name w:val="footer"/>
    <w:basedOn w:val="a"/>
    <w:link w:val="ad"/>
    <w:uiPriority w:val="99"/>
    <w:unhideWhenUsed/>
    <w:rsid w:val="00C92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2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8116-A103-48F4-AFAA-E8401D9A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editor</cp:lastModifiedBy>
  <cp:revision>2</cp:revision>
  <cp:lastPrinted>2018-12-21T06:41:00Z</cp:lastPrinted>
  <dcterms:created xsi:type="dcterms:W3CDTF">2018-12-21T11:36:00Z</dcterms:created>
  <dcterms:modified xsi:type="dcterms:W3CDTF">2018-12-21T11:36:00Z</dcterms:modified>
</cp:coreProperties>
</file>