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9" w:rsidRPr="00423F59" w:rsidRDefault="00423F59" w:rsidP="00423F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12DB2FDB" wp14:editId="7DC79795">
            <wp:extent cx="691515" cy="88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59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423F59" w:rsidRPr="00423F59" w:rsidRDefault="00423F59" w:rsidP="00423F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23F59">
        <w:rPr>
          <w:b/>
          <w:bCs/>
          <w:sz w:val="32"/>
          <w:szCs w:val="32"/>
        </w:rPr>
        <w:t xml:space="preserve">СОВЕТ ДЕПУТАТОВ </w:t>
      </w:r>
    </w:p>
    <w:p w:rsidR="00423F59" w:rsidRPr="00423F59" w:rsidRDefault="00423F59" w:rsidP="00423F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23F59">
        <w:rPr>
          <w:b/>
          <w:bCs/>
          <w:sz w:val="32"/>
          <w:szCs w:val="32"/>
        </w:rPr>
        <w:t xml:space="preserve">ПОСЕЛЕНИЯ СОСЕНСКОЕ </w:t>
      </w:r>
    </w:p>
    <w:p w:rsidR="00DF3CFF" w:rsidRDefault="00DF3CFF" w:rsidP="00423F5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23F59" w:rsidRPr="00423F59" w:rsidRDefault="00423F59" w:rsidP="00423F5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23F59">
        <w:rPr>
          <w:sz w:val="32"/>
          <w:szCs w:val="32"/>
        </w:rPr>
        <w:t xml:space="preserve">РЕШЕНИЕ </w:t>
      </w:r>
    </w:p>
    <w:p w:rsidR="00423F59" w:rsidRPr="00423F59" w:rsidRDefault="00B921E3" w:rsidP="00DF3CFF">
      <w:pPr>
        <w:spacing w:before="100" w:beforeAutospacing="1" w:after="100" w:afterAutospacing="1"/>
        <w:ind w:left="-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16</w:t>
      </w:r>
      <w:r w:rsidR="0086498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августа</w:t>
      </w:r>
      <w:r w:rsidR="00281F3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2018</w:t>
      </w:r>
      <w:r w:rsidR="00864988">
        <w:rPr>
          <w:rFonts w:ascii="Arial" w:hAnsi="Arial" w:cs="Arial"/>
          <w:b/>
          <w:color w:val="000000"/>
        </w:rPr>
        <w:t xml:space="preserve"> года №</w:t>
      </w:r>
      <w:r w:rsidR="00A076B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93/</w:t>
      </w:r>
      <w:r w:rsidR="007D3C59">
        <w:rPr>
          <w:rFonts w:ascii="Arial" w:hAnsi="Arial" w:cs="Arial"/>
          <w:b/>
          <w:color w:val="000000"/>
        </w:rPr>
        <w:t>13</w:t>
      </w:r>
    </w:p>
    <w:p w:rsidR="00423F59" w:rsidRPr="00423F59" w:rsidRDefault="00423F59" w:rsidP="00A076B6">
      <w:pPr>
        <w:spacing w:before="240" w:after="240" w:line="360" w:lineRule="auto"/>
        <w:ind w:left="-567" w:firstLine="567"/>
        <w:jc w:val="center"/>
        <w:rPr>
          <w:rFonts w:ascii="Arial" w:hAnsi="Arial" w:cs="Arial"/>
          <w:b/>
        </w:rPr>
      </w:pPr>
      <w:r w:rsidRPr="00423F59">
        <w:rPr>
          <w:rFonts w:ascii="Arial" w:hAnsi="Arial" w:cs="Arial"/>
          <w:b/>
        </w:rPr>
        <w:t>О внесении изменений в Решение Совета депутатов поселения Сосенское от 20 августа 2015 года №35/11 «Об утверждении Положения об оплате труда работников Муниципального бюджетного учреждения «Сосенский центр спорта»</w:t>
      </w:r>
    </w:p>
    <w:p w:rsidR="00423F59" w:rsidRPr="00423F59" w:rsidRDefault="00423F59" w:rsidP="00A076B6">
      <w:pPr>
        <w:shd w:val="clear" w:color="auto" w:fill="FFFFFF"/>
        <w:spacing w:before="120" w:after="120" w:line="360" w:lineRule="auto"/>
        <w:ind w:left="-567" w:firstLine="567"/>
        <w:jc w:val="both"/>
        <w:rPr>
          <w:rFonts w:ascii="Arial" w:hAnsi="Arial" w:cs="Arial"/>
          <w:color w:val="000000"/>
        </w:rPr>
      </w:pPr>
      <w:r w:rsidRPr="00423F59">
        <w:rPr>
          <w:rFonts w:ascii="Arial" w:hAnsi="Arial" w:cs="Arial"/>
          <w:color w:val="000000"/>
        </w:rPr>
        <w:t>В соответствии с Трудовым кодексом Российской Федерации, Распоряжением Правительства Российской Федерации «Программа поэтапного совершенствования системы оплаты труда в государственных (муниципальных) учреждениях на 2012-20</w:t>
      </w:r>
      <w:r w:rsidR="00864988">
        <w:rPr>
          <w:rFonts w:ascii="Arial" w:hAnsi="Arial" w:cs="Arial"/>
          <w:color w:val="000000"/>
        </w:rPr>
        <w:t>18 годы» от 26</w:t>
      </w:r>
      <w:r w:rsidR="00A076B6">
        <w:rPr>
          <w:rFonts w:ascii="Arial" w:hAnsi="Arial" w:cs="Arial"/>
          <w:color w:val="000000"/>
        </w:rPr>
        <w:t xml:space="preserve"> ноября </w:t>
      </w:r>
      <w:r w:rsidR="00864988">
        <w:rPr>
          <w:rFonts w:ascii="Arial" w:hAnsi="Arial" w:cs="Arial"/>
          <w:color w:val="000000"/>
        </w:rPr>
        <w:t>2012</w:t>
      </w:r>
      <w:r w:rsidR="00A076B6">
        <w:rPr>
          <w:rFonts w:ascii="Arial" w:hAnsi="Arial" w:cs="Arial"/>
          <w:color w:val="000000"/>
        </w:rPr>
        <w:t xml:space="preserve"> года</w:t>
      </w:r>
      <w:bookmarkStart w:id="0" w:name="_GoBack"/>
      <w:bookmarkEnd w:id="0"/>
      <w:r w:rsidR="00864988">
        <w:rPr>
          <w:rFonts w:ascii="Arial" w:hAnsi="Arial" w:cs="Arial"/>
          <w:color w:val="000000"/>
        </w:rPr>
        <w:t xml:space="preserve"> №</w:t>
      </w:r>
      <w:r w:rsidR="00A076B6">
        <w:rPr>
          <w:rFonts w:ascii="Arial" w:hAnsi="Arial" w:cs="Arial"/>
          <w:color w:val="000000"/>
        </w:rPr>
        <w:t xml:space="preserve"> </w:t>
      </w:r>
      <w:r w:rsidR="00864988">
        <w:rPr>
          <w:rFonts w:ascii="Arial" w:hAnsi="Arial" w:cs="Arial"/>
          <w:color w:val="000000"/>
        </w:rPr>
        <w:t>2190-р</w:t>
      </w:r>
      <w:r w:rsidRPr="00423F59">
        <w:rPr>
          <w:rFonts w:ascii="Arial" w:hAnsi="Arial" w:cs="Arial"/>
          <w:color w:val="000000"/>
        </w:rPr>
        <w:t>, Уставом поселения Сосенское,</w:t>
      </w:r>
    </w:p>
    <w:p w:rsidR="00423F59" w:rsidRPr="00423F59" w:rsidRDefault="00423F59" w:rsidP="00A076B6">
      <w:pPr>
        <w:autoSpaceDE w:val="0"/>
        <w:autoSpaceDN w:val="0"/>
        <w:adjustRightInd w:val="0"/>
        <w:spacing w:before="120" w:after="120" w:line="360" w:lineRule="auto"/>
        <w:ind w:left="-567" w:firstLine="567"/>
        <w:jc w:val="center"/>
        <w:rPr>
          <w:rFonts w:ascii="Arial" w:hAnsi="Arial" w:cs="Arial"/>
          <w:b/>
        </w:rPr>
      </w:pPr>
      <w:r w:rsidRPr="00423F59">
        <w:rPr>
          <w:rFonts w:ascii="Arial" w:hAnsi="Arial" w:cs="Arial"/>
          <w:b/>
        </w:rPr>
        <w:t>Совет депутатов поселения Сосенское решил:</w:t>
      </w:r>
    </w:p>
    <w:p w:rsidR="00CA18DE" w:rsidRDefault="00423F59" w:rsidP="00A076B6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423F59">
        <w:rPr>
          <w:rFonts w:ascii="Arial" w:hAnsi="Arial" w:cs="Arial"/>
        </w:rPr>
        <w:t>1. Внести изменения в Решение Совета депутатов поселения Сосенское от 20 августа 2015 года №35/11 «Об утверждении Положения об оплате труда работников Муниципального бюджетного учре</w:t>
      </w:r>
      <w:r w:rsidR="00CA18DE">
        <w:rPr>
          <w:rFonts w:ascii="Arial" w:hAnsi="Arial" w:cs="Arial"/>
        </w:rPr>
        <w:t>ждения «Сосенский центр спорта»:</w:t>
      </w:r>
    </w:p>
    <w:p w:rsidR="00CA18DE" w:rsidRDefault="00CA18DE" w:rsidP="00A076B6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Изложить пункт 2.3.11 Приложения к Решению в следующей редакции:</w:t>
      </w:r>
    </w:p>
    <w:p w:rsidR="00CA18DE" w:rsidRPr="00CA18DE" w:rsidRDefault="00423F59" w:rsidP="00A076B6">
      <w:pPr>
        <w:keepNext/>
        <w:keepLines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423F59">
        <w:rPr>
          <w:rFonts w:ascii="Arial" w:hAnsi="Arial" w:cs="Arial"/>
        </w:rPr>
        <w:t xml:space="preserve"> </w:t>
      </w:r>
      <w:r w:rsidR="00CA18DE">
        <w:rPr>
          <w:rFonts w:ascii="Arial" w:hAnsi="Arial" w:cs="Arial"/>
        </w:rPr>
        <w:t>«</w:t>
      </w:r>
      <w:r w:rsidR="00CA18DE" w:rsidRPr="00CA18DE">
        <w:rPr>
          <w:rFonts w:ascii="Arial" w:hAnsi="Arial" w:cs="Arial"/>
        </w:rPr>
        <w:t>2.3.2. В учреждении устанавливаются следующие виды стимулирующих выплат:</w:t>
      </w:r>
    </w:p>
    <w:p w:rsidR="00CA18DE" w:rsidRPr="00CA18DE" w:rsidRDefault="00CA18DE" w:rsidP="00A076B6">
      <w:pPr>
        <w:keepNext/>
        <w:keepLines/>
        <w:widowControl w:val="0"/>
        <w:autoSpaceDE w:val="0"/>
        <w:autoSpaceDN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CA18DE">
        <w:rPr>
          <w:rFonts w:ascii="Arial" w:hAnsi="Arial" w:cs="Arial"/>
        </w:rPr>
        <w:t>- надбавка за продолжительность работы в учреждениях физической культуры и спорта;</w:t>
      </w:r>
    </w:p>
    <w:p w:rsidR="00CA18DE" w:rsidRPr="00CA18DE" w:rsidRDefault="00CA18DE" w:rsidP="00A076B6">
      <w:pPr>
        <w:keepNext/>
        <w:keepLines/>
        <w:widowControl w:val="0"/>
        <w:autoSpaceDE w:val="0"/>
        <w:autoSpaceDN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CA18DE">
        <w:rPr>
          <w:rFonts w:ascii="Arial" w:hAnsi="Arial" w:cs="Arial"/>
        </w:rPr>
        <w:t>- выплаты за эффективность и высокие результаты;</w:t>
      </w:r>
    </w:p>
    <w:p w:rsidR="00CA18DE" w:rsidRPr="00CA18DE" w:rsidRDefault="00CA18DE" w:rsidP="00A076B6">
      <w:pPr>
        <w:keepNext/>
        <w:keepLines/>
        <w:widowControl w:val="0"/>
        <w:autoSpaceDE w:val="0"/>
        <w:autoSpaceDN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CA18DE">
        <w:rPr>
          <w:rFonts w:ascii="Arial" w:hAnsi="Arial" w:cs="Arial"/>
        </w:rPr>
        <w:t>- премии;</w:t>
      </w:r>
    </w:p>
    <w:p w:rsidR="00CA18DE" w:rsidRPr="00CA18DE" w:rsidRDefault="00CA18DE" w:rsidP="00A076B6">
      <w:pPr>
        <w:keepNext/>
        <w:keepLines/>
        <w:widowControl w:val="0"/>
        <w:autoSpaceDE w:val="0"/>
        <w:autoSpaceDN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CA18DE">
        <w:rPr>
          <w:rFonts w:ascii="Arial" w:hAnsi="Arial" w:cs="Arial"/>
        </w:rPr>
        <w:t xml:space="preserve">- надбавки (за наличие ведомственных наград, за почетное звание, за наличие отраслевых нагрудных и почетных знаков); </w:t>
      </w:r>
    </w:p>
    <w:p w:rsidR="00CA18DE" w:rsidRPr="00CA18DE" w:rsidRDefault="00CA18DE" w:rsidP="00A076B6">
      <w:pPr>
        <w:keepNext/>
        <w:keepLines/>
        <w:widowControl w:val="0"/>
        <w:autoSpaceDE w:val="0"/>
        <w:autoSpaceDN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CA18DE">
        <w:rPr>
          <w:rFonts w:ascii="Arial" w:hAnsi="Arial" w:cs="Arial"/>
        </w:rPr>
        <w:t>Премирование работников «Учреждения» осуществляется из экономии фонда оплаты труда работников</w:t>
      </w:r>
      <w:proofErr w:type="gramStart"/>
      <w:r w:rsidRPr="00CA18DE">
        <w:rPr>
          <w:rFonts w:ascii="Arial" w:hAnsi="Arial" w:cs="Arial"/>
        </w:rPr>
        <w:t>.»</w:t>
      </w:r>
      <w:proofErr w:type="gramEnd"/>
    </w:p>
    <w:p w:rsidR="00B921E3" w:rsidRDefault="00CA18DE" w:rsidP="00A076B6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И</w:t>
      </w:r>
      <w:r w:rsidR="00423F59" w:rsidRPr="00423F59">
        <w:rPr>
          <w:rFonts w:ascii="Arial" w:hAnsi="Arial" w:cs="Arial"/>
        </w:rPr>
        <w:t xml:space="preserve">зложив </w:t>
      </w:r>
      <w:r w:rsidR="00864988">
        <w:rPr>
          <w:rFonts w:ascii="Arial" w:hAnsi="Arial" w:cs="Arial"/>
        </w:rPr>
        <w:t>пункт 2.3.11</w:t>
      </w:r>
      <w:r w:rsidR="003A2FFF">
        <w:rPr>
          <w:rFonts w:ascii="Arial" w:hAnsi="Arial" w:cs="Arial"/>
        </w:rPr>
        <w:t xml:space="preserve"> Приложения</w:t>
      </w:r>
      <w:r w:rsidR="00423F59" w:rsidRPr="00423F59">
        <w:rPr>
          <w:rFonts w:ascii="Arial" w:hAnsi="Arial" w:cs="Arial"/>
        </w:rPr>
        <w:t xml:space="preserve"> к Решению в </w:t>
      </w:r>
      <w:r w:rsidR="003A2FFF">
        <w:rPr>
          <w:rFonts w:ascii="Arial" w:hAnsi="Arial" w:cs="Arial"/>
        </w:rPr>
        <w:t>следующей редакции:</w:t>
      </w:r>
      <w:bookmarkStart w:id="1" w:name="OLE_LINK311"/>
      <w:bookmarkStart w:id="2" w:name="OLE_LINK312"/>
    </w:p>
    <w:p w:rsidR="00B921E3" w:rsidRDefault="003A2FFF" w:rsidP="00A076B6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864988">
        <w:rPr>
          <w:rFonts w:ascii="Arial" w:hAnsi="Arial" w:cs="Arial"/>
        </w:rPr>
        <w:lastRenderedPageBreak/>
        <w:t xml:space="preserve"> «</w:t>
      </w:r>
      <w:r w:rsidR="00CA18DE" w:rsidRPr="00CA18DE">
        <w:rPr>
          <w:rFonts w:ascii="Arial" w:hAnsi="Arial" w:cs="Arial"/>
        </w:rPr>
        <w:t xml:space="preserve">2.3.11. </w:t>
      </w:r>
      <w:proofErr w:type="gramStart"/>
      <w:r w:rsidR="00CA18DE" w:rsidRPr="00CA18DE">
        <w:rPr>
          <w:rFonts w:ascii="Arial" w:hAnsi="Arial" w:cs="Arial"/>
        </w:rPr>
        <w:t>Надбавки за наличие ведомственных наград Департамента спорта и туризма города Москвы, за наличие ведомственных наград Министерства спорта Российской Федерации, за наличие почетного звания, спортивного звания и тренерского звания СССР, РСФСР, РФ, начинающегося словами «заслуженный», за отраслевые нагрудные и почетные знаки «отличник физической культуры», «За заслуги в развитии физической культуры и спорта» и за наличие спортивного звания «Кандидат в мастера спорта</w:t>
      </w:r>
      <w:proofErr w:type="gramEnd"/>
      <w:r w:rsidR="00CA18DE" w:rsidRPr="00CA18DE">
        <w:rPr>
          <w:rFonts w:ascii="Arial" w:hAnsi="Arial" w:cs="Arial"/>
        </w:rPr>
        <w:t>», «Мастер спорта», «Мастер спорта Международного класса» устанавливаются работникам учреждения в процентах от должностного оклада: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843"/>
        <w:gridCol w:w="2763"/>
      </w:tblGrid>
      <w:tr w:rsidR="00A076B6" w:rsidRPr="00CA18DE" w:rsidTr="00800494">
        <w:trPr>
          <w:cantSplit/>
          <w:jc w:val="center"/>
        </w:trPr>
        <w:tc>
          <w:tcPr>
            <w:tcW w:w="2071" w:type="pct"/>
            <w:shd w:val="clear" w:color="auto" w:fill="auto"/>
            <w:noWrap/>
          </w:tcPr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За наличие благодарности и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(или) грамоты Департамента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спорта и туризма города</w:t>
            </w:r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Москвы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За наличие почетного звания и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тренерского звания СССР,</w:t>
            </w:r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РСФСР, РФ (Тренер второй </w:t>
            </w:r>
            <w:r>
              <w:rPr>
                <w:rFonts w:ascii="Arial" w:hAnsi="Arial" w:cs="Arial"/>
              </w:rPr>
              <w:t>к</w:t>
            </w:r>
            <w:r w:rsidRPr="00CA18DE">
              <w:rPr>
                <w:rFonts w:ascii="Arial" w:hAnsi="Arial" w:cs="Arial"/>
              </w:rPr>
              <w:t>атегории).</w:t>
            </w:r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485" w:type="pct"/>
            <w:shd w:val="clear" w:color="auto" w:fill="auto"/>
            <w:noWrap/>
          </w:tcPr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За наличие благодарности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Министерства спорта</w:t>
            </w:r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Российской Федерации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За наличие </w:t>
            </w:r>
            <w:proofErr w:type="gramStart"/>
            <w:r w:rsidRPr="00CA18DE">
              <w:rPr>
                <w:rFonts w:ascii="Arial" w:hAnsi="Arial" w:cs="Arial"/>
              </w:rPr>
              <w:t>почетного</w:t>
            </w:r>
            <w:proofErr w:type="gramEnd"/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звания и спортивного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звания СССР, РСФСР, РФ</w:t>
            </w:r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(Мастер спорта).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За наличие </w:t>
            </w:r>
            <w:proofErr w:type="gramStart"/>
            <w:r w:rsidRPr="00CA18DE">
              <w:rPr>
                <w:rFonts w:ascii="Arial" w:hAnsi="Arial" w:cs="Arial"/>
              </w:rPr>
              <w:t>почетного</w:t>
            </w:r>
            <w:proofErr w:type="gramEnd"/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звания и тренерского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звания СССР, РСФСР, РФ</w:t>
            </w:r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(Тренер первой категории).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За наличие </w:t>
            </w:r>
            <w:proofErr w:type="gramStart"/>
            <w:r w:rsidRPr="00CA18DE">
              <w:rPr>
                <w:rFonts w:ascii="Arial" w:hAnsi="Arial" w:cs="Arial"/>
              </w:rPr>
              <w:t>отраслевых</w:t>
            </w:r>
            <w:proofErr w:type="gramEnd"/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нагрудных и почетных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знаков «отличник</w:t>
            </w:r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физической культуры». </w:t>
            </w:r>
          </w:p>
        </w:tc>
        <w:tc>
          <w:tcPr>
            <w:tcW w:w="1443" w:type="pct"/>
            <w:shd w:val="clear" w:color="auto" w:fill="auto"/>
            <w:noWrap/>
          </w:tcPr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За наличие грамоты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Министерства спорта</w:t>
            </w:r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Российской Федерации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За наличие </w:t>
            </w:r>
            <w:proofErr w:type="gramStart"/>
            <w:r w:rsidRPr="00CA18DE">
              <w:rPr>
                <w:rFonts w:ascii="Arial" w:hAnsi="Arial" w:cs="Arial"/>
              </w:rPr>
              <w:t>почетного</w:t>
            </w:r>
            <w:proofErr w:type="gramEnd"/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звания и спортивного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звания СССР, РСФСР, РФ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proofErr w:type="gramStart"/>
            <w:r w:rsidRPr="00CA18DE">
              <w:rPr>
                <w:rFonts w:ascii="Arial" w:hAnsi="Arial" w:cs="Arial"/>
              </w:rPr>
              <w:t>(Мастер спорта</w:t>
            </w:r>
            <w:proofErr w:type="gramEnd"/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proofErr w:type="gramStart"/>
            <w:r w:rsidRPr="00CA18DE">
              <w:rPr>
                <w:rFonts w:ascii="Arial" w:hAnsi="Arial" w:cs="Arial"/>
              </w:rPr>
              <w:t>Международного класса).</w:t>
            </w:r>
            <w:proofErr w:type="gramEnd"/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За наличие </w:t>
            </w:r>
            <w:proofErr w:type="gramStart"/>
            <w:r w:rsidRPr="00CA18DE">
              <w:rPr>
                <w:rFonts w:ascii="Arial" w:hAnsi="Arial" w:cs="Arial"/>
              </w:rPr>
              <w:t>почетного</w:t>
            </w:r>
            <w:proofErr w:type="gramEnd"/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звания и тренерского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звания СССР, РСФСР, РФ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proofErr w:type="gramStart"/>
            <w:r w:rsidRPr="00CA18DE">
              <w:rPr>
                <w:rFonts w:ascii="Arial" w:hAnsi="Arial" w:cs="Arial"/>
              </w:rPr>
              <w:t>(Тренер Высшей</w:t>
            </w:r>
            <w:proofErr w:type="gramEnd"/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категории).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За наличие </w:t>
            </w:r>
            <w:proofErr w:type="gramStart"/>
            <w:r w:rsidRPr="00CA18DE">
              <w:rPr>
                <w:rFonts w:ascii="Arial" w:hAnsi="Arial" w:cs="Arial"/>
              </w:rPr>
              <w:t>отраслевых</w:t>
            </w:r>
            <w:proofErr w:type="gramEnd"/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нагрудных и почетных</w:t>
            </w:r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знаков «За заслуги </w:t>
            </w:r>
            <w:proofErr w:type="gramStart"/>
            <w:r w:rsidRPr="00CA18DE">
              <w:rPr>
                <w:rFonts w:ascii="Arial" w:hAnsi="Arial" w:cs="Arial"/>
              </w:rPr>
              <w:t>в</w:t>
            </w:r>
            <w:proofErr w:type="gramEnd"/>
          </w:p>
          <w:p w:rsidR="00A076B6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развитии </w:t>
            </w:r>
            <w:proofErr w:type="gramStart"/>
            <w:r w:rsidRPr="00CA18DE">
              <w:rPr>
                <w:rFonts w:ascii="Arial" w:hAnsi="Arial" w:cs="Arial"/>
              </w:rPr>
              <w:t>физической</w:t>
            </w:r>
            <w:proofErr w:type="gramEnd"/>
          </w:p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культуры и спорта».</w:t>
            </w:r>
          </w:p>
        </w:tc>
      </w:tr>
      <w:tr w:rsidR="00A076B6" w:rsidRPr="00CA18DE" w:rsidTr="00800494">
        <w:trPr>
          <w:cantSplit/>
          <w:jc w:val="center"/>
        </w:trPr>
        <w:tc>
          <w:tcPr>
            <w:tcW w:w="2071" w:type="pct"/>
            <w:shd w:val="clear" w:color="auto" w:fill="auto"/>
            <w:noWrap/>
          </w:tcPr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-567" w:firstLine="567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10 %</w:t>
            </w:r>
          </w:p>
        </w:tc>
        <w:tc>
          <w:tcPr>
            <w:tcW w:w="1485" w:type="pct"/>
            <w:shd w:val="clear" w:color="auto" w:fill="auto"/>
            <w:noWrap/>
          </w:tcPr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-567" w:firstLine="567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15 %</w:t>
            </w:r>
          </w:p>
        </w:tc>
        <w:tc>
          <w:tcPr>
            <w:tcW w:w="1443" w:type="pct"/>
            <w:shd w:val="clear" w:color="auto" w:fill="auto"/>
            <w:noWrap/>
          </w:tcPr>
          <w:p w:rsidR="00A076B6" w:rsidRPr="00CA18DE" w:rsidRDefault="00A076B6" w:rsidP="00A076B6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-567" w:firstLine="567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20 %</w:t>
            </w:r>
          </w:p>
        </w:tc>
      </w:tr>
    </w:tbl>
    <w:p w:rsidR="00A076B6" w:rsidRDefault="00A076B6" w:rsidP="00A076B6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</w:p>
    <w:p w:rsidR="00CA18DE" w:rsidRPr="00CA18DE" w:rsidRDefault="00CA18DE" w:rsidP="00A076B6">
      <w:pPr>
        <w:keepNext/>
        <w:keepLines/>
        <w:widowControl w:val="0"/>
        <w:autoSpaceDE w:val="0"/>
        <w:autoSpaceDN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CA18DE">
        <w:rPr>
          <w:rFonts w:ascii="Arial" w:hAnsi="Arial" w:cs="Arial"/>
        </w:rPr>
        <w:lastRenderedPageBreak/>
        <w:t xml:space="preserve">Стимулирующая выплата за ученую степень устанавливается </w:t>
      </w:r>
      <w:proofErr w:type="gramStart"/>
      <w:r w:rsidRPr="00CA18DE">
        <w:rPr>
          <w:rFonts w:ascii="Arial" w:hAnsi="Arial" w:cs="Arial"/>
        </w:rPr>
        <w:t>в</w:t>
      </w:r>
      <w:proofErr w:type="gramEnd"/>
      <w:r w:rsidRPr="00CA18DE">
        <w:rPr>
          <w:rFonts w:ascii="Arial" w:hAnsi="Arial" w:cs="Arial"/>
        </w:rPr>
        <w:t xml:space="preserve"> </w:t>
      </w:r>
      <w:proofErr w:type="gramStart"/>
      <w:r w:rsidRPr="00CA18DE">
        <w:rPr>
          <w:rFonts w:ascii="Arial" w:hAnsi="Arial" w:cs="Arial"/>
        </w:rPr>
        <w:t>процентом</w:t>
      </w:r>
      <w:proofErr w:type="gramEnd"/>
      <w:r w:rsidRPr="00CA18DE">
        <w:rPr>
          <w:rFonts w:ascii="Arial" w:hAnsi="Arial" w:cs="Arial"/>
        </w:rPr>
        <w:t xml:space="preserve"> отношении к должностному окладу: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CA18DE" w:rsidRPr="00CA18DE" w:rsidTr="00152A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E" w:rsidRPr="00CA18DE" w:rsidRDefault="00CA18DE" w:rsidP="00A076B6">
            <w:pPr>
              <w:keepNext/>
              <w:keepLines/>
              <w:widowControl w:val="0"/>
              <w:autoSpaceDE w:val="0"/>
              <w:autoSpaceDN w:val="0"/>
              <w:spacing w:before="120" w:after="120" w:line="276" w:lineRule="auto"/>
              <w:ind w:left="-567" w:firstLine="567"/>
              <w:jc w:val="both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Наименование надбавки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E3" w:rsidRDefault="00CA18DE" w:rsidP="00A076B6">
            <w:pPr>
              <w:keepNext/>
              <w:keepLines/>
              <w:widowControl w:val="0"/>
              <w:autoSpaceDE w:val="0"/>
              <w:autoSpaceDN w:val="0"/>
              <w:spacing w:before="120" w:after="120" w:line="276" w:lineRule="auto"/>
              <w:ind w:left="-567" w:firstLine="567"/>
              <w:jc w:val="both"/>
              <w:rPr>
                <w:rFonts w:ascii="Arial" w:hAnsi="Arial" w:cs="Arial"/>
              </w:rPr>
            </w:pPr>
            <w:proofErr w:type="gramStart"/>
            <w:r w:rsidRPr="00CA18DE">
              <w:rPr>
                <w:rFonts w:ascii="Arial" w:hAnsi="Arial" w:cs="Arial"/>
              </w:rPr>
              <w:t>Размеры надбавки (в процентах к</w:t>
            </w:r>
            <w:proofErr w:type="gramEnd"/>
          </w:p>
          <w:p w:rsidR="00CA18DE" w:rsidRPr="00CA18DE" w:rsidRDefault="00CA18DE" w:rsidP="00A076B6">
            <w:pPr>
              <w:keepNext/>
              <w:keepLines/>
              <w:widowControl w:val="0"/>
              <w:autoSpaceDE w:val="0"/>
              <w:autoSpaceDN w:val="0"/>
              <w:spacing w:before="120" w:after="120" w:line="276" w:lineRule="auto"/>
              <w:ind w:left="-567" w:firstLine="567"/>
              <w:jc w:val="both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должностному окладу)</w:t>
            </w:r>
          </w:p>
        </w:tc>
      </w:tr>
      <w:tr w:rsidR="00CA18DE" w:rsidRPr="00CA18DE" w:rsidTr="00152A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E" w:rsidRPr="00CA18DE" w:rsidRDefault="00CA18DE" w:rsidP="00A076B6">
            <w:pPr>
              <w:keepNext/>
              <w:keepLines/>
              <w:widowControl w:val="0"/>
              <w:autoSpaceDE w:val="0"/>
              <w:autoSpaceDN w:val="0"/>
              <w:spacing w:before="120" w:after="120" w:line="276" w:lineRule="auto"/>
              <w:ind w:left="-567" w:firstLine="567"/>
              <w:jc w:val="both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 xml:space="preserve">За </w:t>
            </w:r>
            <w:proofErr w:type="gramStart"/>
            <w:r w:rsidRPr="00CA18DE">
              <w:rPr>
                <w:rFonts w:ascii="Arial" w:hAnsi="Arial" w:cs="Arial"/>
              </w:rPr>
              <w:t>ученую</w:t>
            </w:r>
            <w:proofErr w:type="gramEnd"/>
            <w:r w:rsidRPr="00CA18DE">
              <w:rPr>
                <w:rFonts w:ascii="Arial" w:hAnsi="Arial" w:cs="Arial"/>
              </w:rPr>
              <w:t xml:space="preserve"> степень-доктор наук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E" w:rsidRPr="00CA18DE" w:rsidRDefault="00CA18DE" w:rsidP="00A076B6">
            <w:pPr>
              <w:keepNext/>
              <w:keepLines/>
              <w:widowControl w:val="0"/>
              <w:autoSpaceDE w:val="0"/>
              <w:autoSpaceDN w:val="0"/>
              <w:spacing w:before="120" w:after="120" w:line="276" w:lineRule="auto"/>
              <w:ind w:left="-567" w:firstLine="567"/>
              <w:jc w:val="both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20%</w:t>
            </w:r>
          </w:p>
        </w:tc>
      </w:tr>
      <w:tr w:rsidR="00CA18DE" w:rsidRPr="00CA18DE" w:rsidTr="00152A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E" w:rsidRPr="00CA18DE" w:rsidRDefault="00CA18DE" w:rsidP="00A076B6">
            <w:pPr>
              <w:keepNext/>
              <w:keepLines/>
              <w:widowControl w:val="0"/>
              <w:autoSpaceDE w:val="0"/>
              <w:autoSpaceDN w:val="0"/>
              <w:spacing w:before="120" w:after="120" w:line="276" w:lineRule="auto"/>
              <w:ind w:left="-567" w:firstLine="567"/>
              <w:jc w:val="both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За ученую степень – кандидат наук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E" w:rsidRPr="00CA18DE" w:rsidRDefault="00CA18DE" w:rsidP="00A076B6">
            <w:pPr>
              <w:keepNext/>
              <w:keepLines/>
              <w:widowControl w:val="0"/>
              <w:autoSpaceDE w:val="0"/>
              <w:autoSpaceDN w:val="0"/>
              <w:spacing w:before="120" w:after="120" w:line="276" w:lineRule="auto"/>
              <w:ind w:left="-567" w:firstLine="567"/>
              <w:jc w:val="both"/>
              <w:rPr>
                <w:rFonts w:ascii="Arial" w:hAnsi="Arial" w:cs="Arial"/>
              </w:rPr>
            </w:pPr>
            <w:r w:rsidRPr="00CA18DE">
              <w:rPr>
                <w:rFonts w:ascii="Arial" w:hAnsi="Arial" w:cs="Arial"/>
              </w:rPr>
              <w:t>10%</w:t>
            </w:r>
          </w:p>
        </w:tc>
      </w:tr>
    </w:tbl>
    <w:p w:rsidR="00CA18DE" w:rsidRPr="00CA18DE" w:rsidRDefault="00CA18DE" w:rsidP="00A076B6">
      <w:pPr>
        <w:keepNext/>
        <w:keepLines/>
        <w:widowControl w:val="0"/>
        <w:autoSpaceDE w:val="0"/>
        <w:autoSpaceDN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CA18DE">
        <w:rPr>
          <w:rFonts w:ascii="Arial" w:hAnsi="Arial" w:cs="Arial"/>
        </w:rPr>
        <w:t>При наличии нескольких оснований для установления работнику «Учреждения» надбавки за наличие ведомственных наград, за почетное звание, за наличие отраслевых нагрудных и почетных знаков, ученой степени, надбавка устанавливается по одному из оснований, предусматривающему более высокий размер выплаты</w:t>
      </w:r>
      <w:proofErr w:type="gramStart"/>
      <w:r w:rsidRPr="00CA18DE">
        <w:rPr>
          <w:rFonts w:ascii="Arial" w:hAnsi="Arial" w:cs="Arial"/>
        </w:rPr>
        <w:t>.»</w:t>
      </w:r>
      <w:proofErr w:type="gramEnd"/>
    </w:p>
    <w:bookmarkEnd w:id="1"/>
    <w:bookmarkEnd w:id="2"/>
    <w:p w:rsidR="00EB79B1" w:rsidRDefault="00864988" w:rsidP="00A076B6">
      <w:pPr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23F59" w:rsidRPr="00423F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Настоящее </w:t>
      </w:r>
      <w:r w:rsidR="00B921E3">
        <w:rPr>
          <w:rFonts w:ascii="Arial" w:hAnsi="Arial" w:cs="Arial"/>
        </w:rPr>
        <w:t>Решение  вступает в силу с 01.09.2018</w:t>
      </w:r>
      <w:r w:rsidR="00C91204">
        <w:rPr>
          <w:rFonts w:ascii="Arial" w:hAnsi="Arial" w:cs="Arial"/>
        </w:rPr>
        <w:t xml:space="preserve"> года</w:t>
      </w:r>
      <w:r w:rsidR="00C91204" w:rsidRPr="00423F59">
        <w:rPr>
          <w:rFonts w:ascii="Arial" w:hAnsi="Arial" w:cs="Arial"/>
        </w:rPr>
        <w:t>.</w:t>
      </w:r>
    </w:p>
    <w:p w:rsidR="00423F59" w:rsidRPr="00423F59" w:rsidRDefault="00864988" w:rsidP="00A076B6">
      <w:pPr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3F59" w:rsidRPr="00423F59">
        <w:rPr>
          <w:rFonts w:ascii="Arial" w:hAnsi="Arial" w:cs="Arial"/>
        </w:rPr>
        <w:t xml:space="preserve">. Опубликовать настоящее </w:t>
      </w:r>
      <w:r w:rsidR="003D7044">
        <w:rPr>
          <w:rFonts w:ascii="Arial" w:hAnsi="Arial" w:cs="Arial"/>
        </w:rPr>
        <w:t>Р</w:t>
      </w:r>
      <w:r w:rsidR="00423F59" w:rsidRPr="00423F59">
        <w:rPr>
          <w:rFonts w:ascii="Arial" w:hAnsi="Arial" w:cs="Arial"/>
        </w:rPr>
        <w:t>ешение в газете «Сосенские вести» и разместить на официально</w:t>
      </w:r>
      <w:r w:rsidR="00D40325">
        <w:rPr>
          <w:rFonts w:ascii="Arial" w:hAnsi="Arial" w:cs="Arial"/>
        </w:rPr>
        <w:t>м</w:t>
      </w:r>
      <w:r w:rsidR="00423F59" w:rsidRPr="00423F59">
        <w:rPr>
          <w:rFonts w:ascii="Arial" w:hAnsi="Arial" w:cs="Arial"/>
        </w:rPr>
        <w:t xml:space="preserve"> сайте органов местного самоуправления поселения Сосенское в информационно-телекоммуникационной сети «Интернет».</w:t>
      </w:r>
    </w:p>
    <w:p w:rsidR="00423F59" w:rsidRDefault="00864988" w:rsidP="00A076B6">
      <w:pPr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23F59" w:rsidRPr="00423F59">
        <w:rPr>
          <w:rFonts w:ascii="Arial" w:hAnsi="Arial" w:cs="Arial"/>
        </w:rPr>
        <w:t xml:space="preserve">. </w:t>
      </w:r>
      <w:proofErr w:type="gramStart"/>
      <w:r w:rsidR="00423F59" w:rsidRPr="00423F59">
        <w:rPr>
          <w:rFonts w:ascii="Arial" w:hAnsi="Arial" w:cs="Arial"/>
        </w:rPr>
        <w:t>Контроль за</w:t>
      </w:r>
      <w:proofErr w:type="gramEnd"/>
      <w:r w:rsidR="00423F59" w:rsidRPr="00423F59">
        <w:rPr>
          <w:rFonts w:ascii="Arial" w:hAnsi="Arial" w:cs="Arial"/>
        </w:rPr>
        <w:t xml:space="preserve"> исполнением настоящего Решения возложить на депутата Совета депутатов поселения Сосенское Черепанову Н.В.</w:t>
      </w:r>
    </w:p>
    <w:p w:rsidR="001D1A39" w:rsidRDefault="003D7044" w:rsidP="00973C76">
      <w:pPr>
        <w:spacing w:before="120" w:after="120" w:line="360" w:lineRule="auto"/>
        <w:ind w:left="-567"/>
        <w:jc w:val="both"/>
      </w:pPr>
      <w:r w:rsidRPr="003D7044">
        <w:rPr>
          <w:rFonts w:ascii="Arial" w:hAnsi="Arial" w:cs="Arial"/>
          <w:b/>
        </w:rPr>
        <w:t xml:space="preserve">Глава поселения Сосенское        </w:t>
      </w:r>
      <w:r w:rsidRPr="003D7044">
        <w:rPr>
          <w:rFonts w:ascii="Arial" w:hAnsi="Arial" w:cs="Arial"/>
          <w:b/>
        </w:rPr>
        <w:tab/>
      </w:r>
      <w:r w:rsidRPr="003D7044">
        <w:rPr>
          <w:rFonts w:ascii="Arial" w:hAnsi="Arial" w:cs="Arial"/>
          <w:b/>
        </w:rPr>
        <w:tab/>
      </w:r>
      <w:r w:rsidRPr="003D7044">
        <w:rPr>
          <w:rFonts w:ascii="Arial" w:hAnsi="Arial" w:cs="Arial"/>
          <w:b/>
        </w:rPr>
        <w:tab/>
      </w:r>
      <w:r w:rsidRPr="003D704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A076B6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</w:t>
      </w:r>
      <w:r w:rsidRPr="003D7044">
        <w:rPr>
          <w:rFonts w:ascii="Arial" w:hAnsi="Arial" w:cs="Arial"/>
          <w:b/>
        </w:rPr>
        <w:t xml:space="preserve">В.М. Долженков  </w:t>
      </w:r>
    </w:p>
    <w:sectPr w:rsidR="001D1A39" w:rsidSect="00A076B6">
      <w:pgSz w:w="11906" w:h="16838"/>
      <w:pgMar w:top="1134" w:right="850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44" w:rsidRDefault="003D7044" w:rsidP="003D7044">
      <w:r>
        <w:separator/>
      </w:r>
    </w:p>
  </w:endnote>
  <w:endnote w:type="continuationSeparator" w:id="0">
    <w:p w:rsidR="003D7044" w:rsidRDefault="003D7044" w:rsidP="003D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44" w:rsidRDefault="003D7044" w:rsidP="003D7044">
      <w:r>
        <w:separator/>
      </w:r>
    </w:p>
  </w:footnote>
  <w:footnote w:type="continuationSeparator" w:id="0">
    <w:p w:rsidR="003D7044" w:rsidRDefault="003D7044" w:rsidP="003D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22"/>
    <w:rsid w:val="0002324B"/>
    <w:rsid w:val="00051160"/>
    <w:rsid w:val="000615B2"/>
    <w:rsid w:val="00075C02"/>
    <w:rsid w:val="000922A1"/>
    <w:rsid w:val="00130DD8"/>
    <w:rsid w:val="001500B3"/>
    <w:rsid w:val="00153D53"/>
    <w:rsid w:val="001D1A39"/>
    <w:rsid w:val="00220870"/>
    <w:rsid w:val="002322E8"/>
    <w:rsid w:val="00252FAF"/>
    <w:rsid w:val="00257FF0"/>
    <w:rsid w:val="00281F39"/>
    <w:rsid w:val="002841E7"/>
    <w:rsid w:val="002A677B"/>
    <w:rsid w:val="002D3A78"/>
    <w:rsid w:val="003201D3"/>
    <w:rsid w:val="00341252"/>
    <w:rsid w:val="003A2FFF"/>
    <w:rsid w:val="003D7044"/>
    <w:rsid w:val="003E7346"/>
    <w:rsid w:val="003F1B33"/>
    <w:rsid w:val="00417F13"/>
    <w:rsid w:val="00423F59"/>
    <w:rsid w:val="00427B50"/>
    <w:rsid w:val="004C4FE0"/>
    <w:rsid w:val="004D7CB7"/>
    <w:rsid w:val="00523A5C"/>
    <w:rsid w:val="00533BF3"/>
    <w:rsid w:val="005373CB"/>
    <w:rsid w:val="00582BEE"/>
    <w:rsid w:val="00587626"/>
    <w:rsid w:val="005A5F04"/>
    <w:rsid w:val="005C6A6E"/>
    <w:rsid w:val="005D61E1"/>
    <w:rsid w:val="00634765"/>
    <w:rsid w:val="00656883"/>
    <w:rsid w:val="00675CB9"/>
    <w:rsid w:val="00683FAA"/>
    <w:rsid w:val="006D6A77"/>
    <w:rsid w:val="006F61B4"/>
    <w:rsid w:val="0071046A"/>
    <w:rsid w:val="00734181"/>
    <w:rsid w:val="00771AE3"/>
    <w:rsid w:val="00784A18"/>
    <w:rsid w:val="007A442B"/>
    <w:rsid w:val="007D08A4"/>
    <w:rsid w:val="007D3C59"/>
    <w:rsid w:val="00864988"/>
    <w:rsid w:val="008D790C"/>
    <w:rsid w:val="009360E8"/>
    <w:rsid w:val="00956C65"/>
    <w:rsid w:val="00973C76"/>
    <w:rsid w:val="0097668C"/>
    <w:rsid w:val="009F3911"/>
    <w:rsid w:val="00A0624D"/>
    <w:rsid w:val="00A076B6"/>
    <w:rsid w:val="00A35ACE"/>
    <w:rsid w:val="00A61D05"/>
    <w:rsid w:val="00AB2CD5"/>
    <w:rsid w:val="00AD3B52"/>
    <w:rsid w:val="00AE0F28"/>
    <w:rsid w:val="00AE6B76"/>
    <w:rsid w:val="00B33522"/>
    <w:rsid w:val="00B55828"/>
    <w:rsid w:val="00B921E3"/>
    <w:rsid w:val="00BA710B"/>
    <w:rsid w:val="00C33DDE"/>
    <w:rsid w:val="00C62A82"/>
    <w:rsid w:val="00C91204"/>
    <w:rsid w:val="00CA18DE"/>
    <w:rsid w:val="00CC3C58"/>
    <w:rsid w:val="00D40325"/>
    <w:rsid w:val="00D56384"/>
    <w:rsid w:val="00DB3C42"/>
    <w:rsid w:val="00DF3CFF"/>
    <w:rsid w:val="00E1361E"/>
    <w:rsid w:val="00EA7C69"/>
    <w:rsid w:val="00EB79B1"/>
    <w:rsid w:val="00EC6E70"/>
    <w:rsid w:val="00ED1CEE"/>
    <w:rsid w:val="00F30811"/>
    <w:rsid w:val="00F81285"/>
    <w:rsid w:val="00F8143A"/>
    <w:rsid w:val="00F857F6"/>
    <w:rsid w:val="00FA6035"/>
    <w:rsid w:val="00FD18F4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3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5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3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771AE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B3C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E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D7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7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3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5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3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771AE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B3C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E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D7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7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3</cp:revision>
  <cp:lastPrinted>2016-12-15T08:49:00Z</cp:lastPrinted>
  <dcterms:created xsi:type="dcterms:W3CDTF">2018-08-14T13:50:00Z</dcterms:created>
  <dcterms:modified xsi:type="dcterms:W3CDTF">2018-08-16T09:34:00Z</dcterms:modified>
</cp:coreProperties>
</file>