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B7" w:rsidRPr="000478B7" w:rsidRDefault="000478B7" w:rsidP="00047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0478B7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B7" w:rsidRPr="000478B7" w:rsidRDefault="000478B7" w:rsidP="000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78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0478B7" w:rsidRPr="000478B7" w:rsidRDefault="000478B7" w:rsidP="000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78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0478B7" w:rsidRPr="000478B7" w:rsidRDefault="000478B7" w:rsidP="000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78B7" w:rsidRPr="000478B7" w:rsidRDefault="000478B7" w:rsidP="0004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78B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0478B7" w:rsidRPr="000478B7" w:rsidRDefault="000478B7" w:rsidP="00047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8B7" w:rsidRPr="000478B7" w:rsidRDefault="000478B7" w:rsidP="00047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B7" w:rsidRPr="000478B7" w:rsidRDefault="00227291" w:rsidP="000478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18 октября</w:t>
      </w:r>
      <w:r w:rsidR="00410B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8 года №2</w:t>
      </w:r>
      <w:r w:rsidR="00213571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r w:rsidR="00736797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p w:rsidR="000478B7" w:rsidRPr="000478B7" w:rsidRDefault="000478B7" w:rsidP="000478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8B7" w:rsidRPr="000478B7" w:rsidRDefault="000478B7" w:rsidP="000478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8B7" w:rsidRPr="000478B7" w:rsidRDefault="000478B7" w:rsidP="006747B8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78B7">
        <w:rPr>
          <w:rFonts w:ascii="Arial" w:eastAsia="Calibri" w:hAnsi="Arial" w:cs="Arial"/>
          <w:b/>
          <w:sz w:val="24"/>
          <w:szCs w:val="24"/>
        </w:rPr>
        <w:t xml:space="preserve">О рассмотрении предварительных итогов социально-экономического развития поселения Сосенское за истекший период текущего финансового года и ожидаемых итогов социально-экономического развития </w:t>
      </w:r>
    </w:p>
    <w:p w:rsidR="000478B7" w:rsidRDefault="000478B7" w:rsidP="006747B8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78B7">
        <w:rPr>
          <w:rFonts w:ascii="Arial" w:eastAsia="Calibri" w:hAnsi="Arial" w:cs="Arial"/>
          <w:b/>
          <w:sz w:val="24"/>
          <w:szCs w:val="24"/>
        </w:rPr>
        <w:t>поселения Сосенское за 201</w:t>
      </w:r>
      <w:r w:rsidR="00213571">
        <w:rPr>
          <w:rFonts w:ascii="Arial" w:eastAsia="Calibri" w:hAnsi="Arial" w:cs="Arial"/>
          <w:b/>
          <w:sz w:val="24"/>
          <w:szCs w:val="24"/>
        </w:rPr>
        <w:t>8</w:t>
      </w:r>
      <w:r w:rsidRPr="000478B7">
        <w:rPr>
          <w:rFonts w:ascii="Arial" w:eastAsia="Calibri" w:hAnsi="Arial" w:cs="Arial"/>
          <w:b/>
          <w:sz w:val="24"/>
          <w:szCs w:val="24"/>
        </w:rPr>
        <w:t xml:space="preserve"> год</w:t>
      </w:r>
    </w:p>
    <w:p w:rsidR="000478B7" w:rsidRPr="000478B7" w:rsidRDefault="000478B7" w:rsidP="006747B8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478B7">
        <w:rPr>
          <w:rFonts w:ascii="Arial" w:eastAsia="Calibri" w:hAnsi="Arial" w:cs="Arial"/>
          <w:sz w:val="24"/>
          <w:szCs w:val="24"/>
        </w:rPr>
        <w:t xml:space="preserve">В соответствии со статьей 184.2 Бюджетного кодекса Российской </w:t>
      </w:r>
      <w:r w:rsidR="00D676F7" w:rsidRPr="000478B7">
        <w:rPr>
          <w:rFonts w:ascii="Arial" w:eastAsia="Calibri" w:hAnsi="Arial" w:cs="Arial"/>
          <w:sz w:val="24"/>
          <w:szCs w:val="24"/>
        </w:rPr>
        <w:t>Федерации, рассмотрев</w:t>
      </w:r>
      <w:r w:rsidRPr="000478B7">
        <w:rPr>
          <w:rFonts w:ascii="Arial" w:eastAsia="Calibri" w:hAnsi="Arial" w:cs="Arial"/>
          <w:sz w:val="24"/>
          <w:szCs w:val="24"/>
        </w:rPr>
        <w:t xml:space="preserve"> представленные администрацией поселения Сосенское предварительные итоги социально-экономического развития поселения Сосенское за истекший период текущего финансового года и ожидаемые итоги социально-экономического развития поселения Сосенское за 201</w:t>
      </w:r>
      <w:r w:rsidR="00213571">
        <w:rPr>
          <w:rFonts w:ascii="Arial" w:eastAsia="Calibri" w:hAnsi="Arial" w:cs="Arial"/>
          <w:sz w:val="24"/>
          <w:szCs w:val="24"/>
        </w:rPr>
        <w:t>8</w:t>
      </w:r>
      <w:r w:rsidRPr="000478B7">
        <w:rPr>
          <w:rFonts w:ascii="Arial" w:eastAsia="Calibri" w:hAnsi="Arial" w:cs="Arial"/>
          <w:sz w:val="24"/>
          <w:szCs w:val="24"/>
        </w:rPr>
        <w:t xml:space="preserve"> год, </w:t>
      </w:r>
    </w:p>
    <w:p w:rsidR="000478B7" w:rsidRPr="000478B7" w:rsidRDefault="000478B7" w:rsidP="006747B8">
      <w:pPr>
        <w:spacing w:before="120" w:after="120" w:line="36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478B7">
        <w:rPr>
          <w:rFonts w:ascii="Arial" w:eastAsia="Calibri" w:hAnsi="Arial" w:cs="Arial"/>
          <w:b/>
          <w:sz w:val="24"/>
          <w:szCs w:val="24"/>
        </w:rPr>
        <w:t>Совет депутатов поселения Сосенское решил:</w:t>
      </w:r>
    </w:p>
    <w:p w:rsidR="000478B7" w:rsidRPr="000478B7" w:rsidRDefault="000478B7" w:rsidP="006747B8">
      <w:pPr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0478B7">
        <w:rPr>
          <w:rFonts w:ascii="Arial" w:eastAsia="Calibri" w:hAnsi="Arial" w:cs="Arial"/>
          <w:sz w:val="24"/>
          <w:szCs w:val="24"/>
        </w:rPr>
        <w:t>Принять к сведению предварительные итоги социально-экономического развития поселения Сосенское за истекший период текущего финансового года и ожидаемые итоги социально-экономического развития поселения Сосенское за 201</w:t>
      </w:r>
      <w:r w:rsidR="00213571">
        <w:rPr>
          <w:rFonts w:ascii="Arial" w:eastAsia="Calibri" w:hAnsi="Arial" w:cs="Arial"/>
          <w:sz w:val="24"/>
          <w:szCs w:val="24"/>
        </w:rPr>
        <w:t>8</w:t>
      </w:r>
      <w:r w:rsidRPr="000478B7">
        <w:rPr>
          <w:rFonts w:ascii="Arial" w:eastAsia="Calibri" w:hAnsi="Arial" w:cs="Arial"/>
          <w:sz w:val="24"/>
          <w:szCs w:val="24"/>
        </w:rPr>
        <w:t xml:space="preserve"> год (приложение).</w:t>
      </w:r>
    </w:p>
    <w:p w:rsidR="000478B7" w:rsidRPr="000478B7" w:rsidRDefault="000478B7" w:rsidP="006747B8">
      <w:pPr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0478B7">
        <w:rPr>
          <w:rFonts w:ascii="Arial" w:eastAsia="Calibri" w:hAnsi="Arial" w:cs="Arial"/>
          <w:sz w:val="24"/>
          <w:szCs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478B7" w:rsidRPr="000478B7" w:rsidRDefault="006747B8" w:rsidP="006747B8">
      <w:pPr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Настоящее </w:t>
      </w:r>
      <w:r w:rsidR="000478B7" w:rsidRPr="000478B7">
        <w:rPr>
          <w:rFonts w:ascii="Arial" w:eastAsia="Calibri" w:hAnsi="Arial" w:cs="Arial"/>
          <w:sz w:val="24"/>
          <w:szCs w:val="24"/>
        </w:rPr>
        <w:t>Решение вступает в силу со дня его официального опубликования.</w:t>
      </w:r>
    </w:p>
    <w:p w:rsidR="000478B7" w:rsidRPr="000478B7" w:rsidRDefault="000478B7" w:rsidP="006747B8">
      <w:pPr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478B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478B7">
        <w:rPr>
          <w:rFonts w:ascii="Arial" w:eastAsia="Calibri" w:hAnsi="Arial" w:cs="Arial"/>
          <w:sz w:val="24"/>
          <w:szCs w:val="24"/>
        </w:rPr>
        <w:t xml:space="preserve"> исполнением настоящего </w:t>
      </w:r>
      <w:r w:rsidR="006747B8">
        <w:rPr>
          <w:rFonts w:ascii="Arial" w:eastAsia="Calibri" w:hAnsi="Arial" w:cs="Arial"/>
          <w:sz w:val="24"/>
          <w:szCs w:val="24"/>
        </w:rPr>
        <w:t>Р</w:t>
      </w:r>
      <w:r w:rsidRPr="000478B7">
        <w:rPr>
          <w:rFonts w:ascii="Arial" w:eastAsia="Calibri" w:hAnsi="Arial" w:cs="Arial"/>
          <w:sz w:val="24"/>
          <w:szCs w:val="24"/>
        </w:rPr>
        <w:t xml:space="preserve">ешения возложить на главу поселения Сосенское </w:t>
      </w:r>
      <w:proofErr w:type="spellStart"/>
      <w:r w:rsidR="001C47DD">
        <w:rPr>
          <w:rFonts w:ascii="Arial" w:eastAsia="Calibri" w:hAnsi="Arial" w:cs="Arial"/>
          <w:sz w:val="24"/>
          <w:szCs w:val="24"/>
        </w:rPr>
        <w:t>Бармашева</w:t>
      </w:r>
      <w:proofErr w:type="spellEnd"/>
      <w:r w:rsidR="001C47DD">
        <w:rPr>
          <w:rFonts w:ascii="Arial" w:eastAsia="Calibri" w:hAnsi="Arial" w:cs="Arial"/>
          <w:sz w:val="24"/>
          <w:szCs w:val="24"/>
        </w:rPr>
        <w:t xml:space="preserve"> К.О.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0478B7" w:rsidRPr="000478B7" w:rsidTr="0096725A">
        <w:tc>
          <w:tcPr>
            <w:tcW w:w="4782" w:type="dxa"/>
          </w:tcPr>
          <w:p w:rsidR="000478B7" w:rsidRPr="000478B7" w:rsidRDefault="000478B7" w:rsidP="006747B8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78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Глава поселения Сосенское                                                       </w:t>
            </w:r>
          </w:p>
        </w:tc>
        <w:tc>
          <w:tcPr>
            <w:tcW w:w="4789" w:type="dxa"/>
          </w:tcPr>
          <w:p w:rsidR="000478B7" w:rsidRPr="000478B7" w:rsidRDefault="000478B7" w:rsidP="0077300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78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7730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К.О. </w:t>
            </w:r>
            <w:proofErr w:type="spellStart"/>
            <w:r w:rsidR="001C4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Бармашев</w:t>
            </w:r>
            <w:proofErr w:type="spellEnd"/>
            <w:r w:rsidRPr="000478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78B7" w:rsidRPr="000478B7" w:rsidRDefault="000478B7" w:rsidP="000478B7">
      <w:pPr>
        <w:spacing w:after="200" w:line="276" w:lineRule="auto"/>
        <w:rPr>
          <w:rFonts w:ascii="Calibri" w:eastAsia="Calibri" w:hAnsi="Calibri" w:cs="Times New Roman"/>
        </w:rPr>
      </w:pPr>
    </w:p>
    <w:p w:rsidR="000478B7" w:rsidRPr="000478B7" w:rsidRDefault="000478B7" w:rsidP="000478B7">
      <w:pPr>
        <w:spacing w:after="0" w:line="240" w:lineRule="auto"/>
        <w:ind w:firstLine="540"/>
        <w:jc w:val="right"/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sectPr w:rsidR="000478B7" w:rsidRPr="000478B7" w:rsidSect="0096725A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78B7" w:rsidRPr="000478B7" w:rsidRDefault="000478B7" w:rsidP="000478B7">
      <w:pPr>
        <w:spacing w:after="0" w:line="240" w:lineRule="auto"/>
        <w:ind w:firstLine="540"/>
        <w:jc w:val="right"/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</w:pPr>
      <w:r w:rsidRPr="000478B7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lastRenderedPageBreak/>
        <w:t xml:space="preserve">Приложение  </w:t>
      </w:r>
    </w:p>
    <w:p w:rsidR="000478B7" w:rsidRPr="000478B7" w:rsidRDefault="000478B7" w:rsidP="000478B7">
      <w:pPr>
        <w:spacing w:after="0" w:line="240" w:lineRule="auto"/>
        <w:ind w:firstLine="540"/>
        <w:jc w:val="right"/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</w:pPr>
      <w:r w:rsidRPr="000478B7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</w:t>
      </w:r>
      <w:r w:rsidR="006747B8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>Р</w:t>
      </w:r>
      <w:r w:rsidRPr="000478B7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 xml:space="preserve">ешению Совета депутатов </w:t>
      </w:r>
    </w:p>
    <w:p w:rsidR="000478B7" w:rsidRPr="000478B7" w:rsidRDefault="000478B7" w:rsidP="000478B7">
      <w:pPr>
        <w:spacing w:after="0" w:line="240" w:lineRule="auto"/>
        <w:ind w:firstLine="540"/>
        <w:jc w:val="right"/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</w:pPr>
      <w:r w:rsidRPr="000478B7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>поселения Сосенское</w:t>
      </w:r>
    </w:p>
    <w:p w:rsidR="000478B7" w:rsidRPr="000478B7" w:rsidRDefault="00213571" w:rsidP="000478B7">
      <w:pPr>
        <w:spacing w:after="0" w:line="240" w:lineRule="auto"/>
        <w:ind w:firstLine="540"/>
        <w:jc w:val="right"/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</w:pPr>
      <w:r w:rsidRPr="000478B7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 xml:space="preserve">от </w:t>
      </w:r>
      <w:r w:rsidR="00227291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>18</w:t>
      </w:r>
      <w:r w:rsidRPr="000478B7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>.</w:t>
      </w:r>
      <w:r w:rsidR="00227291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>10</w:t>
      </w:r>
      <w:r w:rsidRPr="000478B7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>.2018</w:t>
      </w:r>
      <w:r w:rsidR="00227291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 xml:space="preserve"> №2</w:t>
      </w:r>
      <w:r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>/</w:t>
      </w:r>
      <w:r w:rsidR="00736797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>1</w:t>
      </w:r>
      <w:r w:rsidR="000478B7" w:rsidRPr="000478B7">
        <w:rPr>
          <w:rFonts w:ascii="Times New Roman" w:eastAsia="Calibri" w:hAnsi="Times New Roman" w:cs="Arial"/>
          <w:bCs/>
          <w:color w:val="000000"/>
          <w:sz w:val="20"/>
          <w:szCs w:val="20"/>
          <w:lang w:eastAsia="ru-RU"/>
        </w:rPr>
        <w:t xml:space="preserve">  </w:t>
      </w:r>
    </w:p>
    <w:p w:rsidR="006D1385" w:rsidRDefault="006D1385" w:rsidP="006D1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385" w:rsidRPr="000478B7" w:rsidRDefault="006D1385" w:rsidP="006D1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8B7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Предварительные итоги социально-экономического развития </w:t>
      </w:r>
    </w:p>
    <w:p w:rsidR="006D1385" w:rsidRPr="000478B7" w:rsidRDefault="006D1385" w:rsidP="006D1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8B7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Сосенское за истекший период текущего финансового года </w:t>
      </w:r>
    </w:p>
    <w:p w:rsidR="006D1385" w:rsidRPr="000478B7" w:rsidRDefault="006D1385" w:rsidP="006D1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8B7">
        <w:rPr>
          <w:rFonts w:ascii="Times New Roman" w:eastAsia="Calibri" w:hAnsi="Times New Roman" w:cs="Times New Roman"/>
          <w:b/>
          <w:sz w:val="28"/>
          <w:szCs w:val="28"/>
        </w:rPr>
        <w:t xml:space="preserve">и ожидаемые итоги социально-экономического развития </w:t>
      </w:r>
    </w:p>
    <w:p w:rsidR="006D1385" w:rsidRPr="000478B7" w:rsidRDefault="006D1385" w:rsidP="006D1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8B7">
        <w:rPr>
          <w:rFonts w:ascii="Times New Roman" w:eastAsia="Calibri" w:hAnsi="Times New Roman" w:cs="Times New Roman"/>
          <w:b/>
          <w:sz w:val="28"/>
          <w:szCs w:val="28"/>
        </w:rPr>
        <w:t>поселения Сосенское за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478B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0478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1385" w:rsidRDefault="006D1385" w:rsidP="006D13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385" w:rsidRDefault="006D1385" w:rsidP="006D13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934">
        <w:rPr>
          <w:rFonts w:ascii="Times New Roman" w:hAnsi="Times New Roman"/>
          <w:b/>
          <w:sz w:val="24"/>
          <w:szCs w:val="24"/>
        </w:rPr>
        <w:t>1. Бюджет поселения Сосенское в городе Москве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Бю</w:t>
      </w:r>
      <w:r w:rsidR="009A448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 поселения Сосенское в городе Москве обеспечен достаточно высокой доходной базой, формирующейся в основном за счет местных налогов и арендных платежей за землю и позволяющей исполнять все принятые бюджетные обязательства.</w:t>
      </w:r>
    </w:p>
    <w:p w:rsidR="006D1385" w:rsidRPr="00DC7F23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поселения формируется программно-целевым методом. </w:t>
      </w:r>
      <w:r w:rsidRPr="00CF2934">
        <w:rPr>
          <w:rFonts w:ascii="Times New Roman" w:hAnsi="Times New Roman"/>
          <w:sz w:val="24"/>
          <w:szCs w:val="24"/>
        </w:rPr>
        <w:t>Приоритетными направлениями расходования бюджетных средств в 201</w:t>
      </w:r>
      <w:r>
        <w:rPr>
          <w:rFonts w:ascii="Times New Roman" w:hAnsi="Times New Roman"/>
          <w:sz w:val="24"/>
          <w:szCs w:val="24"/>
        </w:rPr>
        <w:t>8 году</w:t>
      </w:r>
      <w:r w:rsidRPr="00CF2934">
        <w:rPr>
          <w:rFonts w:ascii="Times New Roman" w:hAnsi="Times New Roman"/>
          <w:sz w:val="24"/>
          <w:szCs w:val="24"/>
        </w:rPr>
        <w:t xml:space="preserve"> являются:</w:t>
      </w:r>
    </w:p>
    <w:p w:rsidR="006D1385" w:rsidRPr="00CF2934" w:rsidRDefault="006D1385" w:rsidP="006D1385">
      <w:pPr>
        <w:tabs>
          <w:tab w:val="left" w:pos="709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2934">
        <w:rPr>
          <w:rFonts w:ascii="Times New Roman" w:hAnsi="Times New Roman"/>
          <w:sz w:val="24"/>
          <w:szCs w:val="24"/>
        </w:rPr>
        <w:t>комплексное благоустройство территории поселения и зон отдыха населения;</w:t>
      </w:r>
    </w:p>
    <w:p w:rsidR="006D1385" w:rsidRPr="00CF2934" w:rsidRDefault="006D1385" w:rsidP="006D138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2934">
        <w:rPr>
          <w:rFonts w:ascii="Times New Roman" w:hAnsi="Times New Roman"/>
          <w:sz w:val="24"/>
          <w:szCs w:val="24"/>
        </w:rPr>
        <w:t>капитальный ремонт многоквартирных домов;</w:t>
      </w:r>
    </w:p>
    <w:p w:rsidR="006D1385" w:rsidRPr="00CF2934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3B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F2934">
        <w:rPr>
          <w:rFonts w:ascii="Times New Roman" w:hAnsi="Times New Roman"/>
          <w:sz w:val="24"/>
          <w:szCs w:val="24"/>
        </w:rPr>
        <w:t>капитальный ремонт объектов инженерной инфраструктуры;</w:t>
      </w:r>
    </w:p>
    <w:p w:rsidR="006D1385" w:rsidRPr="00CF2934" w:rsidRDefault="006D1385" w:rsidP="006D13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3BF">
        <w:rPr>
          <w:rFonts w:ascii="Times New Roman" w:hAnsi="Times New Roman"/>
          <w:sz w:val="24"/>
          <w:szCs w:val="24"/>
        </w:rPr>
        <w:t xml:space="preserve">          - </w:t>
      </w:r>
      <w:r w:rsidRPr="00CF2934">
        <w:rPr>
          <w:rFonts w:ascii="Times New Roman" w:hAnsi="Times New Roman"/>
          <w:sz w:val="24"/>
          <w:szCs w:val="24"/>
        </w:rPr>
        <w:t xml:space="preserve">финансирование деятельности и улучшение материально-технической базы </w:t>
      </w:r>
      <w:r>
        <w:rPr>
          <w:rFonts w:ascii="Times New Roman" w:hAnsi="Times New Roman"/>
          <w:sz w:val="24"/>
          <w:szCs w:val="24"/>
        </w:rPr>
        <w:t>м</w:t>
      </w:r>
      <w:r w:rsidRPr="00CF2934">
        <w:rPr>
          <w:rFonts w:ascii="Times New Roman" w:hAnsi="Times New Roman"/>
          <w:sz w:val="24"/>
          <w:szCs w:val="24"/>
        </w:rPr>
        <w:t>униципальных бюджетных учреждений культуры и спорта;</w:t>
      </w:r>
    </w:p>
    <w:p w:rsidR="006D1385" w:rsidRPr="00CF2934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2934">
        <w:rPr>
          <w:rFonts w:ascii="Times New Roman" w:hAnsi="Times New Roman"/>
          <w:sz w:val="24"/>
          <w:szCs w:val="24"/>
        </w:rPr>
        <w:t>ремонт и содержание дорог;</w:t>
      </w:r>
    </w:p>
    <w:p w:rsidR="006D1385" w:rsidRPr="00CF2934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2934">
        <w:rPr>
          <w:rFonts w:ascii="Times New Roman" w:hAnsi="Times New Roman"/>
          <w:sz w:val="24"/>
          <w:szCs w:val="24"/>
        </w:rPr>
        <w:t xml:space="preserve">обеспечение безопасности жизнедеятельности </w:t>
      </w:r>
      <w:r>
        <w:rPr>
          <w:rFonts w:ascii="Times New Roman" w:hAnsi="Times New Roman"/>
          <w:sz w:val="24"/>
          <w:szCs w:val="24"/>
        </w:rPr>
        <w:t xml:space="preserve">населения </w:t>
      </w:r>
      <w:r w:rsidRPr="00CF2934">
        <w:rPr>
          <w:rFonts w:ascii="Times New Roman" w:hAnsi="Times New Roman"/>
          <w:sz w:val="24"/>
          <w:szCs w:val="24"/>
        </w:rPr>
        <w:t>на территории поселения;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2934">
        <w:rPr>
          <w:rFonts w:ascii="Times New Roman" w:hAnsi="Times New Roman"/>
          <w:sz w:val="24"/>
          <w:szCs w:val="24"/>
        </w:rPr>
        <w:t xml:space="preserve">мероприятия по молодёжной и социальной </w:t>
      </w:r>
      <w:r>
        <w:rPr>
          <w:rFonts w:ascii="Times New Roman" w:hAnsi="Times New Roman"/>
          <w:sz w:val="24"/>
          <w:szCs w:val="24"/>
        </w:rPr>
        <w:t>политике;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безопасности жизнедеятельности.</w:t>
      </w:r>
    </w:p>
    <w:p w:rsidR="006D1385" w:rsidRPr="00DC7F23" w:rsidRDefault="006D1385" w:rsidP="006D138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934">
        <w:rPr>
          <w:rFonts w:ascii="Times New Roman" w:hAnsi="Times New Roman"/>
          <w:bCs/>
          <w:sz w:val="24"/>
          <w:szCs w:val="24"/>
        </w:rPr>
        <w:t xml:space="preserve"> В целях обеспечения открытости и прозрачности бюджетного процесса</w:t>
      </w:r>
      <w:r w:rsidRPr="00CF29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934">
        <w:rPr>
          <w:rFonts w:ascii="Times New Roman" w:hAnsi="Times New Roman"/>
          <w:bCs/>
          <w:sz w:val="24"/>
          <w:szCs w:val="24"/>
        </w:rPr>
        <w:t>поселения Сосенское</w:t>
      </w:r>
      <w:r w:rsidRPr="00CF29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934">
        <w:rPr>
          <w:rFonts w:ascii="Times New Roman" w:hAnsi="Times New Roman"/>
          <w:bCs/>
          <w:sz w:val="24"/>
          <w:szCs w:val="24"/>
        </w:rPr>
        <w:t xml:space="preserve">информация о деятельности администрации поселения Сосенское и муниципальных бюджетных учреждений вносится на централизованные информационные порталы и официальный сайт органов местного самоуправления поселение Сосенское. Данные ресурсы обеспечивают доступ жителей поселения Сосенское к систематизированной актуальной информации, а также </w:t>
      </w:r>
      <w:r>
        <w:rPr>
          <w:rFonts w:ascii="Times New Roman" w:hAnsi="Times New Roman"/>
          <w:bCs/>
          <w:sz w:val="24"/>
          <w:szCs w:val="24"/>
        </w:rPr>
        <w:t>позволяют принимать участие</w:t>
      </w:r>
      <w:r w:rsidRPr="00CF2934">
        <w:rPr>
          <w:rFonts w:ascii="Times New Roman" w:hAnsi="Times New Roman"/>
          <w:bCs/>
          <w:sz w:val="24"/>
          <w:szCs w:val="24"/>
        </w:rPr>
        <w:t xml:space="preserve"> в корректировке планов развития и </w:t>
      </w:r>
      <w:r>
        <w:rPr>
          <w:rFonts w:ascii="Times New Roman" w:hAnsi="Times New Roman"/>
          <w:bCs/>
          <w:sz w:val="24"/>
          <w:szCs w:val="24"/>
        </w:rPr>
        <w:t xml:space="preserve">муниципальных </w:t>
      </w:r>
      <w:r w:rsidRPr="00CF2934">
        <w:rPr>
          <w:rFonts w:ascii="Times New Roman" w:hAnsi="Times New Roman"/>
          <w:bCs/>
          <w:sz w:val="24"/>
          <w:szCs w:val="24"/>
        </w:rPr>
        <w:t>программ поселения Сосенское.</w:t>
      </w:r>
    </w:p>
    <w:p w:rsidR="006D1385" w:rsidRDefault="006D1385" w:rsidP="006D138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934">
        <w:rPr>
          <w:rFonts w:ascii="Times New Roman" w:hAnsi="Times New Roman"/>
          <w:b/>
          <w:bCs/>
          <w:sz w:val="24"/>
          <w:szCs w:val="24"/>
        </w:rPr>
        <w:t>2. Управление муниципальной собственностью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истекший период 2018 года отделом имущественных отношений администрации поселения Сосенское проведена следующая работа: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</w:t>
      </w:r>
      <w:r w:rsidRPr="00305B2F">
        <w:rPr>
          <w:rFonts w:ascii="Times New Roman" w:hAnsi="Times New Roman"/>
          <w:bCs/>
          <w:sz w:val="24"/>
          <w:szCs w:val="24"/>
        </w:rPr>
        <w:t xml:space="preserve">аправлено </w:t>
      </w:r>
      <w:r>
        <w:rPr>
          <w:rFonts w:ascii="Times New Roman" w:hAnsi="Times New Roman"/>
          <w:bCs/>
          <w:sz w:val="24"/>
          <w:szCs w:val="24"/>
        </w:rPr>
        <w:t xml:space="preserve">72 </w:t>
      </w:r>
      <w:r w:rsidRPr="00305B2F">
        <w:rPr>
          <w:rFonts w:ascii="Times New Roman" w:hAnsi="Times New Roman"/>
          <w:bCs/>
          <w:sz w:val="24"/>
          <w:szCs w:val="24"/>
        </w:rPr>
        <w:t>запрос</w:t>
      </w:r>
      <w:r>
        <w:rPr>
          <w:rFonts w:ascii="Times New Roman" w:hAnsi="Times New Roman"/>
          <w:bCs/>
          <w:sz w:val="24"/>
          <w:szCs w:val="24"/>
        </w:rPr>
        <w:t>а</w:t>
      </w:r>
      <w:r w:rsidRPr="00305B2F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305B2F">
        <w:rPr>
          <w:rFonts w:ascii="Times New Roman" w:hAnsi="Times New Roman"/>
          <w:bCs/>
          <w:sz w:val="24"/>
          <w:szCs w:val="24"/>
        </w:rPr>
        <w:t>Росреестр</w:t>
      </w:r>
      <w:proofErr w:type="spellEnd"/>
      <w:r w:rsidRPr="00305B2F">
        <w:rPr>
          <w:rFonts w:ascii="Times New Roman" w:hAnsi="Times New Roman"/>
          <w:bCs/>
          <w:sz w:val="24"/>
          <w:szCs w:val="24"/>
        </w:rPr>
        <w:t xml:space="preserve"> в отношении объектов недвижимого имущества, находящихся на территории поселения Сосенское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Pr="00305B2F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305B2F">
        <w:rPr>
          <w:rFonts w:ascii="Times New Roman" w:hAnsi="Times New Roman"/>
          <w:bCs/>
          <w:sz w:val="24"/>
          <w:szCs w:val="24"/>
        </w:rPr>
        <w:t xml:space="preserve">олучено в органах БТИ </w:t>
      </w:r>
      <w:r>
        <w:rPr>
          <w:rFonts w:ascii="Times New Roman" w:hAnsi="Times New Roman"/>
          <w:bCs/>
          <w:sz w:val="24"/>
          <w:szCs w:val="24"/>
        </w:rPr>
        <w:t xml:space="preserve">2 учетно-технических документа </w:t>
      </w:r>
      <w:r w:rsidRPr="00305B2F">
        <w:rPr>
          <w:rFonts w:ascii="Times New Roman" w:hAnsi="Times New Roman"/>
          <w:bCs/>
          <w:sz w:val="24"/>
          <w:szCs w:val="24"/>
        </w:rPr>
        <w:t>на муниципальные помещения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поставлены</w:t>
      </w:r>
      <w:r w:rsidRPr="00305B2F">
        <w:rPr>
          <w:rFonts w:ascii="Times New Roman" w:hAnsi="Times New Roman"/>
          <w:bCs/>
          <w:sz w:val="24"/>
          <w:szCs w:val="24"/>
        </w:rPr>
        <w:t xml:space="preserve"> на государственный кадастровый учет </w:t>
      </w:r>
      <w:r>
        <w:rPr>
          <w:rFonts w:ascii="Times New Roman" w:hAnsi="Times New Roman"/>
          <w:bCs/>
          <w:sz w:val="24"/>
          <w:szCs w:val="24"/>
        </w:rPr>
        <w:t xml:space="preserve">23 </w:t>
      </w:r>
      <w:r w:rsidRPr="00305B2F">
        <w:rPr>
          <w:rFonts w:ascii="Times New Roman" w:hAnsi="Times New Roman"/>
          <w:bCs/>
          <w:sz w:val="24"/>
          <w:szCs w:val="24"/>
        </w:rPr>
        <w:t>объект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05B2F">
        <w:rPr>
          <w:rFonts w:ascii="Times New Roman" w:hAnsi="Times New Roman"/>
          <w:bCs/>
          <w:sz w:val="24"/>
          <w:szCs w:val="24"/>
        </w:rPr>
        <w:t xml:space="preserve"> муниц</w:t>
      </w:r>
      <w:r>
        <w:rPr>
          <w:rFonts w:ascii="Times New Roman" w:hAnsi="Times New Roman"/>
          <w:bCs/>
          <w:sz w:val="24"/>
          <w:szCs w:val="24"/>
        </w:rPr>
        <w:t>ипального недвижимого имущества;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305B2F">
        <w:rPr>
          <w:rFonts w:ascii="Times New Roman" w:hAnsi="Times New Roman"/>
          <w:bCs/>
          <w:sz w:val="24"/>
          <w:szCs w:val="24"/>
        </w:rPr>
        <w:t xml:space="preserve">несено </w:t>
      </w:r>
      <w:r>
        <w:rPr>
          <w:rFonts w:ascii="Times New Roman" w:hAnsi="Times New Roman"/>
          <w:bCs/>
          <w:sz w:val="24"/>
          <w:szCs w:val="24"/>
        </w:rPr>
        <w:t xml:space="preserve">4 </w:t>
      </w:r>
      <w:r w:rsidRPr="00305B2F">
        <w:rPr>
          <w:rFonts w:ascii="Times New Roman" w:hAnsi="Times New Roman"/>
          <w:bCs/>
          <w:sz w:val="24"/>
          <w:szCs w:val="24"/>
        </w:rPr>
        <w:t>изменени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305B2F">
        <w:rPr>
          <w:rFonts w:ascii="Times New Roman" w:hAnsi="Times New Roman"/>
          <w:bCs/>
          <w:sz w:val="24"/>
          <w:szCs w:val="24"/>
        </w:rPr>
        <w:t xml:space="preserve"> в кадастровые сведения, содержащи</w:t>
      </w:r>
      <w:r>
        <w:rPr>
          <w:rFonts w:ascii="Times New Roman" w:hAnsi="Times New Roman"/>
          <w:bCs/>
          <w:sz w:val="24"/>
          <w:szCs w:val="24"/>
        </w:rPr>
        <w:t>е</w:t>
      </w:r>
      <w:r w:rsidRPr="00305B2F">
        <w:rPr>
          <w:rFonts w:ascii="Times New Roman" w:hAnsi="Times New Roman"/>
          <w:bCs/>
          <w:sz w:val="24"/>
          <w:szCs w:val="24"/>
        </w:rPr>
        <w:t>ся в ЕГРН</w:t>
      </w:r>
      <w:r>
        <w:rPr>
          <w:rFonts w:ascii="Times New Roman" w:hAnsi="Times New Roman"/>
          <w:bCs/>
          <w:sz w:val="24"/>
          <w:szCs w:val="24"/>
        </w:rPr>
        <w:t>,</w:t>
      </w:r>
      <w:r w:rsidRPr="00305B2F">
        <w:rPr>
          <w:rFonts w:ascii="Times New Roman" w:hAnsi="Times New Roman"/>
          <w:bCs/>
          <w:sz w:val="24"/>
          <w:szCs w:val="24"/>
        </w:rPr>
        <w:t xml:space="preserve"> в отношении объектов муниципального недвижимого имущества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305B2F">
        <w:rPr>
          <w:rFonts w:ascii="Times New Roman" w:hAnsi="Times New Roman"/>
          <w:bCs/>
          <w:sz w:val="24"/>
          <w:szCs w:val="24"/>
        </w:rPr>
        <w:t xml:space="preserve">роведена государственная регистрация права муниципальной собственности в отношении </w:t>
      </w:r>
      <w:r>
        <w:rPr>
          <w:rFonts w:ascii="Times New Roman" w:hAnsi="Times New Roman"/>
          <w:bCs/>
          <w:sz w:val="24"/>
          <w:szCs w:val="24"/>
        </w:rPr>
        <w:t>24</w:t>
      </w:r>
      <w:r w:rsidRPr="00305B2F">
        <w:rPr>
          <w:rFonts w:ascii="Times New Roman" w:hAnsi="Times New Roman"/>
          <w:bCs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305B2F">
        <w:rPr>
          <w:rFonts w:ascii="Times New Roman" w:hAnsi="Times New Roman"/>
          <w:bCs/>
          <w:sz w:val="24"/>
          <w:szCs w:val="24"/>
        </w:rPr>
        <w:t>ринято в муниципальную собственность и закреплено в реестре муниципальной собственности поселения Сосенское движим</w:t>
      </w:r>
      <w:r>
        <w:rPr>
          <w:rFonts w:ascii="Times New Roman" w:hAnsi="Times New Roman"/>
          <w:bCs/>
          <w:sz w:val="24"/>
          <w:szCs w:val="24"/>
        </w:rPr>
        <w:t>о</w:t>
      </w:r>
      <w:r w:rsidRPr="007533CA">
        <w:rPr>
          <w:rFonts w:ascii="Times New Roman" w:hAnsi="Times New Roman"/>
          <w:bCs/>
          <w:sz w:val="24"/>
          <w:szCs w:val="24"/>
        </w:rPr>
        <w:t>е</w:t>
      </w:r>
      <w:r w:rsidRPr="00305B2F">
        <w:rPr>
          <w:rFonts w:ascii="Times New Roman" w:hAnsi="Times New Roman"/>
          <w:bCs/>
          <w:sz w:val="24"/>
          <w:szCs w:val="24"/>
        </w:rPr>
        <w:t xml:space="preserve"> имуществ</w:t>
      </w:r>
      <w:r w:rsidRPr="007533CA">
        <w:rPr>
          <w:rFonts w:ascii="Times New Roman" w:hAnsi="Times New Roman"/>
          <w:bCs/>
          <w:sz w:val="24"/>
          <w:szCs w:val="24"/>
        </w:rPr>
        <w:t>о</w:t>
      </w:r>
      <w:r w:rsidRPr="00305B2F">
        <w:rPr>
          <w:rFonts w:ascii="Times New Roman" w:hAnsi="Times New Roman"/>
          <w:bCs/>
          <w:sz w:val="24"/>
          <w:szCs w:val="24"/>
        </w:rPr>
        <w:t xml:space="preserve"> на сумму </w:t>
      </w:r>
      <w:r>
        <w:rPr>
          <w:rFonts w:ascii="Times New Roman" w:hAnsi="Times New Roman"/>
          <w:bCs/>
          <w:sz w:val="24"/>
          <w:szCs w:val="24"/>
        </w:rPr>
        <w:t>46 391,2</w:t>
      </w:r>
      <w:r w:rsidRPr="00305B2F">
        <w:rPr>
          <w:rFonts w:ascii="Times New Roman" w:hAnsi="Times New Roman"/>
          <w:bCs/>
          <w:sz w:val="24"/>
          <w:szCs w:val="24"/>
        </w:rPr>
        <w:t xml:space="preserve"> тыс. руб. (по результатам реализации муниципальных закупок)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Pr="00305B2F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</w:t>
      </w:r>
      <w:r w:rsidRPr="00305B2F">
        <w:rPr>
          <w:rFonts w:ascii="Times New Roman" w:hAnsi="Times New Roman"/>
          <w:bCs/>
          <w:sz w:val="24"/>
          <w:szCs w:val="24"/>
        </w:rPr>
        <w:t>формлено договоров, предусматривающих предоставление муниципальных нежилых помещений юридическим и физическим лицам: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5B2F">
        <w:rPr>
          <w:rFonts w:ascii="Times New Roman" w:hAnsi="Times New Roman"/>
          <w:bCs/>
          <w:sz w:val="24"/>
          <w:szCs w:val="24"/>
        </w:rPr>
        <w:t xml:space="preserve">на праве безвозмездного пользования- </w:t>
      </w:r>
      <w:r>
        <w:rPr>
          <w:rFonts w:ascii="Times New Roman" w:hAnsi="Times New Roman"/>
          <w:bCs/>
          <w:sz w:val="24"/>
          <w:szCs w:val="24"/>
        </w:rPr>
        <w:t xml:space="preserve">1, </w:t>
      </w:r>
      <w:r w:rsidRPr="00305B2F">
        <w:rPr>
          <w:rFonts w:ascii="Times New Roman" w:hAnsi="Times New Roman"/>
          <w:bCs/>
          <w:sz w:val="24"/>
          <w:szCs w:val="24"/>
        </w:rPr>
        <w:t xml:space="preserve">на праве оперативного управления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305B2F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Pr="00305B2F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о</w:t>
      </w:r>
      <w:r w:rsidRPr="00305B2F">
        <w:rPr>
          <w:rFonts w:ascii="Times New Roman" w:hAnsi="Times New Roman"/>
          <w:bCs/>
          <w:sz w:val="24"/>
          <w:szCs w:val="24"/>
        </w:rPr>
        <w:t>формлено договоров, предусматривающих предоставление муниципальных жилых помещений гражданам:</w:t>
      </w:r>
      <w:r w:rsidRPr="00AF0728">
        <w:rPr>
          <w:rFonts w:ascii="Times New Roman" w:hAnsi="Times New Roman"/>
          <w:bCs/>
          <w:sz w:val="24"/>
          <w:szCs w:val="24"/>
        </w:rPr>
        <w:t xml:space="preserve"> </w:t>
      </w:r>
      <w:r w:rsidRPr="00305B2F">
        <w:rPr>
          <w:rFonts w:ascii="Times New Roman" w:hAnsi="Times New Roman"/>
          <w:bCs/>
          <w:sz w:val="24"/>
          <w:szCs w:val="24"/>
        </w:rPr>
        <w:t>социального найма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5B2F">
        <w:rPr>
          <w:rFonts w:ascii="Times New Roman" w:hAnsi="Times New Roman"/>
          <w:bCs/>
          <w:sz w:val="24"/>
          <w:szCs w:val="24"/>
        </w:rPr>
        <w:t>- 1</w:t>
      </w:r>
      <w:r>
        <w:rPr>
          <w:rFonts w:ascii="Times New Roman" w:hAnsi="Times New Roman"/>
          <w:bCs/>
          <w:sz w:val="24"/>
          <w:szCs w:val="24"/>
        </w:rPr>
        <w:t xml:space="preserve">0, </w:t>
      </w:r>
      <w:r w:rsidRPr="00305B2F">
        <w:rPr>
          <w:rFonts w:ascii="Times New Roman" w:hAnsi="Times New Roman"/>
          <w:bCs/>
          <w:sz w:val="24"/>
          <w:szCs w:val="24"/>
        </w:rPr>
        <w:t>коммерческого найма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305B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4; 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305B2F">
        <w:rPr>
          <w:rFonts w:ascii="Times New Roman" w:hAnsi="Times New Roman"/>
          <w:bCs/>
          <w:sz w:val="24"/>
          <w:szCs w:val="24"/>
        </w:rPr>
        <w:t>ередано в собственность граждан жилых помещений:</w:t>
      </w:r>
      <w:r>
        <w:rPr>
          <w:rFonts w:ascii="Times New Roman" w:hAnsi="Times New Roman"/>
          <w:bCs/>
          <w:sz w:val="24"/>
          <w:szCs w:val="24"/>
        </w:rPr>
        <w:t xml:space="preserve"> в порядке приватизации – 1, </w:t>
      </w:r>
      <w:r w:rsidRPr="00305B2F">
        <w:rPr>
          <w:rFonts w:ascii="Times New Roman" w:hAnsi="Times New Roman"/>
          <w:bCs/>
          <w:sz w:val="24"/>
          <w:szCs w:val="24"/>
        </w:rPr>
        <w:t>по договорам купли-продажи -</w:t>
      </w:r>
      <w:r>
        <w:rPr>
          <w:rFonts w:ascii="Times New Roman" w:hAnsi="Times New Roman"/>
          <w:bCs/>
          <w:sz w:val="24"/>
          <w:szCs w:val="24"/>
        </w:rPr>
        <w:t>3.</w:t>
      </w:r>
      <w:r w:rsidRPr="00305B2F">
        <w:rPr>
          <w:rFonts w:ascii="Times New Roman" w:hAnsi="Times New Roman"/>
          <w:bCs/>
          <w:sz w:val="24"/>
          <w:szCs w:val="24"/>
        </w:rPr>
        <w:t xml:space="preserve"> 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аукционе муниципального движимого имущества реализовано 1 транспортное средство на сумму 566,7 тыс. рублей.</w:t>
      </w:r>
    </w:p>
    <w:p w:rsidR="006D1385" w:rsidRPr="00F65270" w:rsidRDefault="006D1385" w:rsidP="006D1385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270">
        <w:rPr>
          <w:rFonts w:ascii="Times New Roman" w:hAnsi="Times New Roman"/>
          <w:bCs/>
          <w:sz w:val="24"/>
          <w:szCs w:val="24"/>
        </w:rPr>
        <w:t xml:space="preserve">Проведены мероприятия по подготовке технических планов бесхозяйных объектов инженерно-коммунального назначения (16 </w:t>
      </w:r>
      <w:r>
        <w:rPr>
          <w:rFonts w:ascii="Times New Roman" w:hAnsi="Times New Roman"/>
          <w:bCs/>
          <w:sz w:val="24"/>
          <w:szCs w:val="24"/>
        </w:rPr>
        <w:t xml:space="preserve">водосточных сетей в поселках Коммунарка и </w:t>
      </w:r>
      <w:r w:rsidRPr="00F65270">
        <w:rPr>
          <w:rFonts w:ascii="Times New Roman" w:hAnsi="Times New Roman"/>
          <w:bCs/>
          <w:sz w:val="24"/>
          <w:szCs w:val="24"/>
        </w:rPr>
        <w:t>Газопровод) для передачи в Департамент городского имущества города Москвы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D1385" w:rsidRPr="00305B2F" w:rsidRDefault="006D1385" w:rsidP="006D1385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 конца текущего года </w:t>
      </w:r>
      <w:r w:rsidRPr="00305B2F">
        <w:rPr>
          <w:rFonts w:ascii="Times New Roman" w:hAnsi="Times New Roman"/>
          <w:bCs/>
          <w:sz w:val="24"/>
          <w:szCs w:val="24"/>
        </w:rPr>
        <w:t>запланировано: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F65270">
        <w:rPr>
          <w:rFonts w:ascii="Times New Roman" w:hAnsi="Times New Roman"/>
          <w:bCs/>
          <w:sz w:val="24"/>
          <w:szCs w:val="24"/>
        </w:rPr>
        <w:t xml:space="preserve">роведение технической инвентаризации; постановка на кадастровый учет; регистрация права муниципальной собственности на муниципальные жилые помещения в коммунальных квартирах по адресу: </w:t>
      </w:r>
      <w:proofErr w:type="spellStart"/>
      <w:r w:rsidRPr="00F65270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F65270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F65270">
        <w:rPr>
          <w:rFonts w:ascii="Times New Roman" w:hAnsi="Times New Roman"/>
          <w:bCs/>
          <w:sz w:val="24"/>
          <w:szCs w:val="24"/>
        </w:rPr>
        <w:t>оммунарка</w:t>
      </w:r>
      <w:proofErr w:type="spellEnd"/>
      <w:r w:rsidRPr="00F65270">
        <w:rPr>
          <w:rFonts w:ascii="Times New Roman" w:hAnsi="Times New Roman"/>
          <w:bCs/>
          <w:sz w:val="24"/>
          <w:szCs w:val="24"/>
        </w:rPr>
        <w:t>, д.7а - 7 объектов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Pr="00F65270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6527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F65270">
        <w:rPr>
          <w:rFonts w:ascii="Times New Roman" w:hAnsi="Times New Roman"/>
          <w:bCs/>
          <w:sz w:val="24"/>
          <w:szCs w:val="24"/>
        </w:rPr>
        <w:t>родажа на аукционе муниципального движимого имущества</w:t>
      </w:r>
      <w:r>
        <w:rPr>
          <w:rFonts w:ascii="Times New Roman" w:hAnsi="Times New Roman"/>
          <w:bCs/>
          <w:sz w:val="24"/>
          <w:szCs w:val="24"/>
        </w:rPr>
        <w:t xml:space="preserve"> транспортного</w:t>
      </w:r>
      <w:r w:rsidRPr="00F65270">
        <w:rPr>
          <w:rFonts w:ascii="Times New Roman" w:hAnsi="Times New Roman"/>
          <w:bCs/>
          <w:sz w:val="24"/>
          <w:szCs w:val="24"/>
        </w:rPr>
        <w:t xml:space="preserve"> средства</w:t>
      </w:r>
      <w:r>
        <w:rPr>
          <w:rFonts w:ascii="Times New Roman" w:hAnsi="Times New Roman"/>
          <w:bCs/>
          <w:sz w:val="24"/>
          <w:szCs w:val="24"/>
        </w:rPr>
        <w:t xml:space="preserve"> в количестве 1 единицы;</w:t>
      </w:r>
    </w:p>
    <w:p w:rsidR="006D1385" w:rsidRPr="00F65270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F65270">
        <w:rPr>
          <w:rFonts w:ascii="Times New Roman" w:hAnsi="Times New Roman"/>
          <w:bCs/>
          <w:sz w:val="24"/>
          <w:szCs w:val="24"/>
        </w:rPr>
        <w:t>олучение в органах БТИ учетно-технических документов на муниципальные помещения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5270">
        <w:rPr>
          <w:rFonts w:ascii="Times New Roman" w:hAnsi="Times New Roman"/>
          <w:bCs/>
          <w:sz w:val="24"/>
          <w:szCs w:val="24"/>
        </w:rPr>
        <w:t>- 6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Pr="00F65270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F65270">
        <w:rPr>
          <w:rFonts w:ascii="Times New Roman" w:hAnsi="Times New Roman"/>
          <w:bCs/>
          <w:sz w:val="24"/>
          <w:szCs w:val="24"/>
        </w:rPr>
        <w:t>остановка на государственный кадастровый учет объектов муниципального недвижимого имущества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5270">
        <w:rPr>
          <w:rFonts w:ascii="Times New Roman" w:hAnsi="Times New Roman"/>
          <w:bCs/>
          <w:sz w:val="24"/>
          <w:szCs w:val="24"/>
        </w:rPr>
        <w:t>-13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F65270">
        <w:rPr>
          <w:rFonts w:ascii="Times New Roman" w:hAnsi="Times New Roman"/>
          <w:bCs/>
          <w:sz w:val="24"/>
          <w:szCs w:val="24"/>
        </w:rPr>
        <w:t xml:space="preserve">роведение </w:t>
      </w:r>
      <w:r>
        <w:rPr>
          <w:rFonts w:ascii="Times New Roman" w:hAnsi="Times New Roman"/>
          <w:bCs/>
          <w:sz w:val="24"/>
          <w:szCs w:val="24"/>
        </w:rPr>
        <w:t>государственной регистрации</w:t>
      </w:r>
      <w:r w:rsidRPr="00F65270">
        <w:rPr>
          <w:rFonts w:ascii="Times New Roman" w:hAnsi="Times New Roman"/>
          <w:bCs/>
          <w:sz w:val="24"/>
          <w:szCs w:val="24"/>
        </w:rPr>
        <w:t xml:space="preserve"> права муниципальной собственности в отношении 13 объектов недвижимости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F65270">
        <w:rPr>
          <w:rFonts w:ascii="Times New Roman" w:hAnsi="Times New Roman"/>
          <w:bCs/>
          <w:sz w:val="24"/>
          <w:szCs w:val="24"/>
        </w:rPr>
        <w:t>несение и</w:t>
      </w:r>
      <w:r>
        <w:rPr>
          <w:rFonts w:ascii="Times New Roman" w:hAnsi="Times New Roman"/>
          <w:bCs/>
          <w:sz w:val="24"/>
          <w:szCs w:val="24"/>
        </w:rPr>
        <w:t>зменений в кадастровые сведения</w:t>
      </w:r>
      <w:r w:rsidRPr="00F65270">
        <w:rPr>
          <w:rFonts w:ascii="Times New Roman" w:hAnsi="Times New Roman"/>
          <w:bCs/>
          <w:sz w:val="24"/>
          <w:szCs w:val="24"/>
        </w:rPr>
        <w:t xml:space="preserve"> содержащихся в ЕГРН объектов муниципального недвижимого имущества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5270">
        <w:rPr>
          <w:rFonts w:ascii="Times New Roman" w:hAnsi="Times New Roman"/>
          <w:bCs/>
          <w:sz w:val="24"/>
          <w:szCs w:val="24"/>
        </w:rPr>
        <w:t>-1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</w:t>
      </w:r>
      <w:r w:rsidRPr="00F65270">
        <w:rPr>
          <w:rFonts w:ascii="Times New Roman" w:hAnsi="Times New Roman"/>
          <w:bCs/>
          <w:sz w:val="24"/>
          <w:szCs w:val="24"/>
        </w:rPr>
        <w:t xml:space="preserve">формление 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r w:rsidRPr="00F65270">
        <w:rPr>
          <w:rFonts w:ascii="Times New Roman" w:hAnsi="Times New Roman"/>
          <w:bCs/>
          <w:sz w:val="24"/>
          <w:szCs w:val="24"/>
        </w:rPr>
        <w:t>договор</w:t>
      </w:r>
      <w:r>
        <w:rPr>
          <w:rFonts w:ascii="Times New Roman" w:hAnsi="Times New Roman"/>
          <w:bCs/>
          <w:sz w:val="24"/>
          <w:szCs w:val="24"/>
        </w:rPr>
        <w:t>а, предусматривающего</w:t>
      </w:r>
      <w:r w:rsidRPr="00F65270">
        <w:rPr>
          <w:rFonts w:ascii="Times New Roman" w:hAnsi="Times New Roman"/>
          <w:bCs/>
          <w:sz w:val="24"/>
          <w:szCs w:val="24"/>
        </w:rPr>
        <w:t xml:space="preserve"> предоставление муниципальных нежилых помещений на праве оперативного управления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Pr="00F65270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</w:t>
      </w:r>
      <w:r w:rsidRPr="00F65270">
        <w:rPr>
          <w:rFonts w:ascii="Times New Roman" w:hAnsi="Times New Roman"/>
          <w:bCs/>
          <w:sz w:val="24"/>
          <w:szCs w:val="24"/>
        </w:rPr>
        <w:t>формление договоров, предусматривающих предоставление муниципальных жилых помещений гражданам:</w:t>
      </w:r>
    </w:p>
    <w:p w:rsidR="006D1385" w:rsidRPr="00F65270" w:rsidRDefault="006D1385" w:rsidP="006D138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65270">
        <w:rPr>
          <w:rFonts w:ascii="Times New Roman" w:hAnsi="Times New Roman"/>
          <w:bCs/>
          <w:sz w:val="24"/>
          <w:szCs w:val="24"/>
        </w:rPr>
        <w:t>-по договорам социального найма- 10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6D1385" w:rsidRDefault="006D1385" w:rsidP="006D138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65270">
        <w:rPr>
          <w:rFonts w:ascii="Times New Roman" w:hAnsi="Times New Roman"/>
          <w:bCs/>
          <w:sz w:val="24"/>
          <w:szCs w:val="24"/>
        </w:rPr>
        <w:t>-по договорам коммерческого найма- 4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Pr="00F65270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F65270">
        <w:rPr>
          <w:rFonts w:ascii="Times New Roman" w:hAnsi="Times New Roman"/>
          <w:bCs/>
          <w:sz w:val="24"/>
          <w:szCs w:val="24"/>
        </w:rPr>
        <w:t>ередача в собственность граждан жилых помещений:</w:t>
      </w:r>
    </w:p>
    <w:p w:rsidR="006D1385" w:rsidRPr="00F65270" w:rsidRDefault="006D1385" w:rsidP="006D138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65270">
        <w:rPr>
          <w:rFonts w:ascii="Times New Roman" w:hAnsi="Times New Roman"/>
          <w:bCs/>
          <w:sz w:val="24"/>
          <w:szCs w:val="24"/>
        </w:rPr>
        <w:t>- в порядке приватизации -5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6D1385" w:rsidRPr="00F65270" w:rsidRDefault="006D1385" w:rsidP="006D138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65270">
        <w:rPr>
          <w:rFonts w:ascii="Times New Roman" w:hAnsi="Times New Roman"/>
          <w:bCs/>
          <w:sz w:val="24"/>
          <w:szCs w:val="24"/>
        </w:rPr>
        <w:t>- по договорам купли-продажи- 1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D1385" w:rsidRPr="00F65270" w:rsidRDefault="006D1385" w:rsidP="006D13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1385" w:rsidRPr="00CF2934" w:rsidRDefault="006D1385" w:rsidP="006D138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A81">
        <w:rPr>
          <w:rFonts w:ascii="Times New Roman" w:hAnsi="Times New Roman"/>
          <w:b/>
          <w:bCs/>
          <w:sz w:val="24"/>
          <w:szCs w:val="24"/>
        </w:rPr>
        <w:t>3. Развитие информационного обеспечения населения</w:t>
      </w:r>
    </w:p>
    <w:p w:rsidR="006D1385" w:rsidRPr="00905D72" w:rsidRDefault="006D1385" w:rsidP="006D1385">
      <w:pPr>
        <w:pStyle w:val="ad"/>
        <w:ind w:firstLine="567"/>
        <w:rPr>
          <w:bCs/>
        </w:rPr>
      </w:pPr>
      <w:r>
        <w:rPr>
          <w:bCs/>
        </w:rPr>
        <w:t xml:space="preserve"> </w:t>
      </w:r>
      <w:r w:rsidRPr="00905D72">
        <w:rPr>
          <w:bCs/>
        </w:rPr>
        <w:t>Официальными источниками информирования жителей поселения Сосенское о деятельности органов местного самоуправления поселения, подведомственных учреждений являются официальный сайт органов местного самоуправления поселения Сосенское в городе Москве, печатное издание «Сосенские вести» и электронное издание «Сосенский вестник».</w:t>
      </w:r>
    </w:p>
    <w:p w:rsidR="006D1385" w:rsidRPr="00905D72" w:rsidRDefault="006D1385" w:rsidP="006D1385">
      <w:pPr>
        <w:pStyle w:val="ad"/>
        <w:ind w:firstLine="567"/>
        <w:rPr>
          <w:bCs/>
        </w:rPr>
      </w:pPr>
      <w:r w:rsidRPr="00905D72">
        <w:rPr>
          <w:bCs/>
        </w:rPr>
        <w:tab/>
        <w:t xml:space="preserve">В целях улучшения качества информирования жителей с 2018 года тираж печатного издания «Сосенские вести» был увеличен с 1000 до 2500. Кроме того, был произведен </w:t>
      </w:r>
      <w:proofErr w:type="spellStart"/>
      <w:r w:rsidRPr="00905D72">
        <w:rPr>
          <w:bCs/>
        </w:rPr>
        <w:t>редизайн</w:t>
      </w:r>
      <w:proofErr w:type="spellEnd"/>
      <w:r w:rsidRPr="00905D72">
        <w:rPr>
          <w:bCs/>
        </w:rPr>
        <w:t xml:space="preserve"> газеты, добавлены новые рубрики. Проведено перераспределение газетных стоек по территории поселения Сосенское таким образом, чтобы получать газеты было удобно всем жителям поселения.</w:t>
      </w:r>
    </w:p>
    <w:p w:rsidR="006D1385" w:rsidRPr="00905D72" w:rsidRDefault="006D1385" w:rsidP="006D1385">
      <w:pPr>
        <w:pStyle w:val="ad"/>
        <w:ind w:firstLine="567"/>
        <w:rPr>
          <w:bCs/>
        </w:rPr>
      </w:pPr>
      <w:r w:rsidRPr="00905D72">
        <w:rPr>
          <w:bCs/>
        </w:rPr>
        <w:tab/>
        <w:t xml:space="preserve">В 2018 году был произведен </w:t>
      </w:r>
      <w:r>
        <w:rPr>
          <w:bCs/>
        </w:rPr>
        <w:t xml:space="preserve">также </w:t>
      </w:r>
      <w:proofErr w:type="spellStart"/>
      <w:r w:rsidRPr="00905D72">
        <w:rPr>
          <w:bCs/>
        </w:rPr>
        <w:t>редизайн</w:t>
      </w:r>
      <w:proofErr w:type="spellEnd"/>
      <w:r w:rsidRPr="00905D72">
        <w:rPr>
          <w:bCs/>
        </w:rPr>
        <w:t xml:space="preserve"> интернет-издания «Сосенский вестник» для достижения его внешнего соответствия печатной версии газеты.</w:t>
      </w:r>
    </w:p>
    <w:p w:rsidR="006D1385" w:rsidRPr="00905D72" w:rsidRDefault="006D1385" w:rsidP="006D1385">
      <w:pPr>
        <w:pStyle w:val="ad"/>
        <w:ind w:firstLine="567"/>
        <w:rPr>
          <w:bCs/>
        </w:rPr>
      </w:pPr>
      <w:r w:rsidRPr="00905D72">
        <w:rPr>
          <w:bCs/>
        </w:rPr>
        <w:tab/>
        <w:t xml:space="preserve">В связи с обращениями жителей неоднократно совершенствовался функционал электронной приемной сайта органов местного самоуправления поселения Сосенское в городе Москве. </w:t>
      </w:r>
    </w:p>
    <w:p w:rsidR="006D1385" w:rsidRPr="00905D72" w:rsidRDefault="006D1385" w:rsidP="006D1385">
      <w:pPr>
        <w:pStyle w:val="ad"/>
        <w:ind w:firstLine="567"/>
        <w:rPr>
          <w:bCs/>
        </w:rPr>
      </w:pPr>
      <w:r w:rsidRPr="00905D72">
        <w:rPr>
          <w:bCs/>
        </w:rPr>
        <w:lastRenderedPageBreak/>
        <w:tab/>
        <w:t>Ежедневно (по будням) на двух сайтах публикуется от 10 новостей. Информация в разделах сайта регулярно актуализируется. На официальном сайте органов местного самоуправления поселения Сосенское в городе Москве публикуются нормативно-правовые акты органов местного самоуправления поселения Сосенское.</w:t>
      </w:r>
    </w:p>
    <w:p w:rsidR="006D1385" w:rsidRPr="00905D72" w:rsidRDefault="006D1385" w:rsidP="006D1385">
      <w:pPr>
        <w:pStyle w:val="ad"/>
        <w:ind w:firstLine="567"/>
        <w:rPr>
          <w:bCs/>
        </w:rPr>
      </w:pPr>
      <w:r w:rsidRPr="00905D72">
        <w:rPr>
          <w:bCs/>
        </w:rPr>
        <w:tab/>
        <w:t>Печатное издание «Сосенские вести» выпускается 1-2 раза в месяц. В нем публикуются нормативно-правовые акты органов местного самоуправления поселения Сосенское, информационные и новостные материалы. Тираж газеты составляет 2500 экземпляров, на сегодняшний день она распространяется через стойки для газет в зданиях администрации поселения, муниципальных бюджетных учреждениях, в социальных учреждениях, а также в управляющих организациях. В 2019 году планируется увеличить тираж газеты, а также обеспечить ее раскладку по почтовым ящикам.</w:t>
      </w:r>
    </w:p>
    <w:p w:rsidR="006D1385" w:rsidRPr="00905D72" w:rsidRDefault="006D1385" w:rsidP="006D1385">
      <w:pPr>
        <w:pStyle w:val="ad"/>
        <w:ind w:firstLine="567"/>
        <w:rPr>
          <w:bCs/>
        </w:rPr>
      </w:pPr>
      <w:r w:rsidRPr="00905D72">
        <w:rPr>
          <w:bCs/>
        </w:rPr>
        <w:tab/>
        <w:t>Интернет-издание «Сосенский вестник» – это новостной портал о деятельности органов местного самоуправления, подведомственных учреждений, общественных организаций, жизни поселения в целом.</w:t>
      </w:r>
    </w:p>
    <w:p w:rsidR="006D1385" w:rsidRPr="00905D72" w:rsidRDefault="006D1385" w:rsidP="006D1385">
      <w:pPr>
        <w:pStyle w:val="ad"/>
        <w:spacing w:after="240"/>
        <w:ind w:firstLine="567"/>
        <w:rPr>
          <w:bCs/>
        </w:rPr>
      </w:pPr>
      <w:r w:rsidRPr="00905D72">
        <w:rPr>
          <w:bCs/>
        </w:rPr>
        <w:tab/>
        <w:t xml:space="preserve">Официальный сайт органов местного самоуправления поселения Сосенское в городе Москве и интернет-издание «Сосенский вестник» имеют страницы в социальных сетях. Данные страницы также регулярно наполняются материалами – анонсами мероприятий и новостями, полезной информацией. Наполнение актуальной информацией происходит регулярно. </w:t>
      </w:r>
    </w:p>
    <w:p w:rsidR="006D1385" w:rsidRPr="003F6188" w:rsidRDefault="006D1385" w:rsidP="006D1385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4. Развитие транспортной системы 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В сфере развития транспортной инфраструктуры поселения Сосенское за счет средств бюджета города Москвы в рамках Адресной инвестиционной программы в</w:t>
      </w:r>
      <w:r w:rsidRPr="002041CA">
        <w:rPr>
          <w:rFonts w:ascii="Times New Roman" w:hAnsi="Times New Roman"/>
          <w:bCs/>
          <w:sz w:val="24"/>
          <w:szCs w:val="24"/>
        </w:rPr>
        <w:t xml:space="preserve"> настоящее время практически завершена реконструкция Калужского шоссе (1 этап). </w:t>
      </w:r>
      <w:r>
        <w:rPr>
          <w:rFonts w:ascii="Times New Roman" w:hAnsi="Times New Roman"/>
          <w:bCs/>
          <w:sz w:val="24"/>
          <w:szCs w:val="24"/>
        </w:rPr>
        <w:t>Незавершенным осталось</w:t>
      </w:r>
      <w:r w:rsidRPr="002041CA">
        <w:rPr>
          <w:rFonts w:ascii="Times New Roman" w:hAnsi="Times New Roman"/>
          <w:bCs/>
          <w:sz w:val="24"/>
          <w:szCs w:val="24"/>
        </w:rPr>
        <w:t xml:space="preserve"> строительство бокового проезда Калужского шоссе при движении в центр в районе дер.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Мамыри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. Вдоль Калужского шоссе ведутся работы по строительству </w:t>
      </w:r>
      <w:r>
        <w:rPr>
          <w:rFonts w:ascii="Times New Roman" w:hAnsi="Times New Roman"/>
          <w:bCs/>
          <w:sz w:val="24"/>
          <w:szCs w:val="24"/>
        </w:rPr>
        <w:t>водовода от МКАД до г. Троицк.</w:t>
      </w:r>
    </w:p>
    <w:p w:rsidR="006D1385" w:rsidRPr="002041CA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41CA">
        <w:rPr>
          <w:rFonts w:ascii="Times New Roman" w:hAnsi="Times New Roman"/>
          <w:bCs/>
          <w:sz w:val="24"/>
          <w:szCs w:val="24"/>
        </w:rPr>
        <w:t>Введена в эксплуатацию и открыта для проезда автомобилей транспортная развязка на пересечении МКАД с ул. Профсоюзная.</w:t>
      </w:r>
    </w:p>
    <w:p w:rsidR="006D1385" w:rsidRPr="002041CA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Открыт участок </w:t>
      </w:r>
      <w:r w:rsidRPr="002041CA">
        <w:rPr>
          <w:rFonts w:ascii="Times New Roman" w:hAnsi="Times New Roman"/>
          <w:bCs/>
          <w:sz w:val="24"/>
          <w:szCs w:val="24"/>
        </w:rPr>
        <w:t>автодорог</w:t>
      </w:r>
      <w:r>
        <w:rPr>
          <w:rFonts w:ascii="Times New Roman" w:hAnsi="Times New Roman"/>
          <w:bCs/>
          <w:sz w:val="24"/>
          <w:szCs w:val="24"/>
        </w:rPr>
        <w:t>и</w:t>
      </w:r>
      <w:r w:rsidRPr="002041CA">
        <w:rPr>
          <w:rFonts w:ascii="Times New Roman" w:hAnsi="Times New Roman"/>
          <w:bCs/>
          <w:sz w:val="24"/>
          <w:szCs w:val="24"/>
        </w:rPr>
        <w:t xml:space="preserve"> «Солнцево – Бутово – Видное</w:t>
      </w:r>
      <w:r>
        <w:rPr>
          <w:rFonts w:ascii="Times New Roman" w:hAnsi="Times New Roman"/>
          <w:bCs/>
          <w:sz w:val="24"/>
          <w:szCs w:val="24"/>
        </w:rPr>
        <w:t>»</w:t>
      </w:r>
      <w:r w:rsidRPr="002041CA">
        <w:rPr>
          <w:rFonts w:ascii="Times New Roman" w:hAnsi="Times New Roman"/>
          <w:bCs/>
          <w:sz w:val="24"/>
          <w:szCs w:val="24"/>
        </w:rPr>
        <w:t xml:space="preserve"> от Киевского шоссе до Калужского шоссе.</w:t>
      </w:r>
    </w:p>
    <w:p w:rsidR="006D1385" w:rsidRPr="002041CA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41CA">
        <w:rPr>
          <w:rFonts w:ascii="Times New Roman" w:hAnsi="Times New Roman"/>
          <w:bCs/>
          <w:sz w:val="24"/>
          <w:szCs w:val="24"/>
        </w:rPr>
        <w:t xml:space="preserve">Открыта автомобильная дорога «М-3 Украина -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г.п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>. Московски</w:t>
      </w:r>
      <w:proofErr w:type="gramStart"/>
      <w:r w:rsidRPr="002041CA">
        <w:rPr>
          <w:rFonts w:ascii="Times New Roman" w:hAnsi="Times New Roman"/>
          <w:bCs/>
          <w:sz w:val="24"/>
          <w:szCs w:val="24"/>
        </w:rPr>
        <w:t>й-</w:t>
      </w:r>
      <w:proofErr w:type="gramEnd"/>
      <w:r w:rsidRPr="002041CA">
        <w:rPr>
          <w:rFonts w:ascii="Times New Roman" w:hAnsi="Times New Roman"/>
          <w:bCs/>
          <w:sz w:val="24"/>
          <w:szCs w:val="24"/>
        </w:rPr>
        <w:t xml:space="preserve"> д. Сосенки- д.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Ямонтово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 до автомобильной дороги п. Коммунарка-аэропорт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Остафьево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>».</w:t>
      </w:r>
    </w:p>
    <w:p w:rsidR="006D1385" w:rsidRPr="002041CA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41CA">
        <w:rPr>
          <w:rFonts w:ascii="Times New Roman" w:hAnsi="Times New Roman"/>
          <w:bCs/>
          <w:sz w:val="24"/>
          <w:szCs w:val="24"/>
        </w:rPr>
        <w:t xml:space="preserve">Закончено строительство «Автомобильной дороги из района Бутово до автодороги пос. Коммунарка – село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Остафьево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>».</w:t>
      </w:r>
    </w:p>
    <w:p w:rsidR="006D1385" w:rsidRPr="002041CA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041CA">
        <w:rPr>
          <w:rFonts w:ascii="Times New Roman" w:hAnsi="Times New Roman"/>
          <w:bCs/>
          <w:sz w:val="24"/>
          <w:szCs w:val="24"/>
        </w:rPr>
        <w:t>Начато строительство автодороги МКАД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2041CA">
        <w:rPr>
          <w:rFonts w:ascii="Times New Roman" w:hAnsi="Times New Roman"/>
          <w:bCs/>
          <w:sz w:val="24"/>
          <w:szCs w:val="24"/>
        </w:rPr>
        <w:t>Газопровод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41CA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41CA">
        <w:rPr>
          <w:rFonts w:ascii="Times New Roman" w:hAnsi="Times New Roman"/>
          <w:bCs/>
          <w:sz w:val="24"/>
          <w:szCs w:val="24"/>
        </w:rPr>
        <w:t xml:space="preserve">Коммунарка - аэропорт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Остафьево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 и линейного объекта участка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улично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 – дорожной сети – магистральной улицы «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Саларьево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 – Московский – Марьино» с учетом прохождения трамвайной линии. </w:t>
      </w:r>
    </w:p>
    <w:p w:rsidR="006D1385" w:rsidRPr="002041CA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041CA">
        <w:rPr>
          <w:rFonts w:ascii="Times New Roman" w:hAnsi="Times New Roman"/>
          <w:bCs/>
          <w:sz w:val="24"/>
          <w:szCs w:val="24"/>
        </w:rPr>
        <w:t>Одновременно со строительством автодороги «Солнцево – Бутово – Видное» генеральным подрядчиком ПАО «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Мостотрест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>» активно ведется строительство метрополитена - продолжение «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Сокольнической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>» линии с будущими станциями «Филатов луг», «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Прокшино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», «Ольховая», «Столбово». Начато строительство новой ветки метрополитена в «Старой Москве» - станция «ул. Новаторов» - «Коммунарка» - «Столбово». </w:t>
      </w:r>
    </w:p>
    <w:p w:rsidR="006D1385" w:rsidRPr="002041CA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041CA">
        <w:rPr>
          <w:rFonts w:ascii="Times New Roman" w:hAnsi="Times New Roman"/>
          <w:bCs/>
          <w:sz w:val="24"/>
          <w:szCs w:val="24"/>
        </w:rPr>
        <w:t>В целях улучшения качества обслуживания пассажиров и увеличения транспортной доступности:</w:t>
      </w:r>
    </w:p>
    <w:p w:rsidR="006D1385" w:rsidRPr="002041CA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2041CA">
        <w:rPr>
          <w:rFonts w:ascii="Times New Roman" w:hAnsi="Times New Roman"/>
          <w:bCs/>
          <w:sz w:val="24"/>
          <w:szCs w:val="24"/>
        </w:rPr>
        <w:t>- организовано движение автобусного маршрута ГУП «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Мосгортранс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» № 982 от ст. м. «Теплый Стан» до дер.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Николо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Хованское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>;</w:t>
      </w:r>
    </w:p>
    <w:p w:rsidR="006D1385" w:rsidRPr="002041CA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- </w:t>
      </w:r>
      <w:r w:rsidRPr="002041CA">
        <w:rPr>
          <w:rFonts w:ascii="Times New Roman" w:hAnsi="Times New Roman"/>
          <w:bCs/>
          <w:sz w:val="24"/>
          <w:szCs w:val="24"/>
        </w:rPr>
        <w:t xml:space="preserve">организован автобусный маршрут №117к, связывающий деревню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Николо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Хованское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 и прилегающие жилые микрорайоны «Испанские кварталы», «Николин парк», «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Николино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», «Никольское» с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>. Южное Бутово;</w:t>
      </w:r>
    </w:p>
    <w:p w:rsidR="006D1385" w:rsidRPr="002041CA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  <w:r w:rsidRPr="002041CA">
        <w:rPr>
          <w:rFonts w:ascii="Times New Roman" w:hAnsi="Times New Roman"/>
          <w:bCs/>
          <w:sz w:val="24"/>
          <w:szCs w:val="24"/>
        </w:rPr>
        <w:t xml:space="preserve">- изменен автобусный маршрут № 117, который следует теперь от 2-го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. Южного Бутова до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Нововатутинского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пр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-та через д. </w:t>
      </w:r>
      <w:proofErr w:type="spellStart"/>
      <w:r w:rsidRPr="002041CA">
        <w:rPr>
          <w:rFonts w:ascii="Times New Roman" w:hAnsi="Times New Roman"/>
          <w:bCs/>
          <w:sz w:val="24"/>
          <w:szCs w:val="24"/>
        </w:rPr>
        <w:t>Ямонтово</w:t>
      </w:r>
      <w:proofErr w:type="spellEnd"/>
      <w:r w:rsidRPr="002041CA">
        <w:rPr>
          <w:rFonts w:ascii="Times New Roman" w:hAnsi="Times New Roman"/>
          <w:bCs/>
          <w:sz w:val="24"/>
          <w:szCs w:val="24"/>
        </w:rPr>
        <w:t xml:space="preserve"> (поселение Воскресенское).</w:t>
      </w:r>
    </w:p>
    <w:p w:rsidR="006D1385" w:rsidRPr="00CF2934" w:rsidRDefault="006D1385" w:rsidP="006D1385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CF2934">
        <w:rPr>
          <w:rFonts w:ascii="Times New Roman" w:hAnsi="Times New Roman"/>
          <w:b/>
          <w:bCs/>
          <w:sz w:val="24"/>
          <w:szCs w:val="24"/>
        </w:rPr>
        <w:t>. Развитие потребительского рынка</w:t>
      </w:r>
    </w:p>
    <w:p w:rsidR="006D1385" w:rsidRPr="002A2C30" w:rsidRDefault="006D1385" w:rsidP="006D1385">
      <w:pPr>
        <w:pStyle w:val="ad"/>
        <w:ind w:firstLine="709"/>
        <w:rPr>
          <w:rFonts w:eastAsiaTheme="minorHAnsi"/>
        </w:rPr>
      </w:pPr>
      <w:r w:rsidRPr="002A2C30">
        <w:rPr>
          <w:rFonts w:eastAsiaTheme="minorHAnsi"/>
        </w:rPr>
        <w:t xml:space="preserve">Структура потребительского рынка на территории поселения Сосенское постоянно </w:t>
      </w:r>
      <w:r>
        <w:rPr>
          <w:rFonts w:eastAsiaTheme="minorHAnsi"/>
        </w:rPr>
        <w:t xml:space="preserve">обновляется и </w:t>
      </w:r>
      <w:r w:rsidRPr="002A2C30">
        <w:rPr>
          <w:rFonts w:eastAsiaTheme="minorHAnsi"/>
        </w:rPr>
        <w:t xml:space="preserve">расширяется. </w:t>
      </w:r>
      <w:proofErr w:type="gramStart"/>
      <w:r w:rsidRPr="002A2C30">
        <w:rPr>
          <w:rFonts w:eastAsiaTheme="minorHAnsi"/>
        </w:rPr>
        <w:t>В связи с вводом в эксплуатацию новых жилых домов</w:t>
      </w:r>
      <w:r>
        <w:rPr>
          <w:rFonts w:eastAsiaTheme="minorHAnsi"/>
        </w:rPr>
        <w:t xml:space="preserve">, в которых все первые этажи являются нежилыми, </w:t>
      </w:r>
      <w:r w:rsidRPr="002A2C30">
        <w:rPr>
          <w:rFonts w:eastAsiaTheme="minorHAnsi"/>
        </w:rPr>
        <w:t>за истекший период открыто около 50 новых объектов, предоставляющих насел</w:t>
      </w:r>
      <w:r>
        <w:rPr>
          <w:rFonts w:eastAsiaTheme="minorHAnsi"/>
        </w:rPr>
        <w:t>ению самые разнообразные услуги - э</w:t>
      </w:r>
      <w:r w:rsidRPr="002A2C30">
        <w:rPr>
          <w:rFonts w:eastAsiaTheme="minorHAnsi"/>
        </w:rPr>
        <w:t xml:space="preserve">то </w:t>
      </w:r>
      <w:r>
        <w:rPr>
          <w:rFonts w:eastAsiaTheme="minorHAnsi"/>
        </w:rPr>
        <w:t xml:space="preserve">сетевые </w:t>
      </w:r>
      <w:r w:rsidRPr="002A2C30">
        <w:rPr>
          <w:rFonts w:eastAsiaTheme="minorHAnsi"/>
        </w:rPr>
        <w:t xml:space="preserve">продовольственные магазины, </w:t>
      </w:r>
      <w:proofErr w:type="spellStart"/>
      <w:r>
        <w:rPr>
          <w:rFonts w:eastAsiaTheme="minorHAnsi"/>
        </w:rPr>
        <w:t>минимаркеты</w:t>
      </w:r>
      <w:proofErr w:type="spellEnd"/>
      <w:r>
        <w:rPr>
          <w:rFonts w:eastAsiaTheme="minorHAnsi"/>
        </w:rPr>
        <w:t xml:space="preserve">, </w:t>
      </w:r>
      <w:r w:rsidRPr="002A2C30">
        <w:rPr>
          <w:rFonts w:eastAsiaTheme="minorHAnsi"/>
        </w:rPr>
        <w:t xml:space="preserve">салоны красоты, </w:t>
      </w:r>
      <w:r>
        <w:rPr>
          <w:rFonts w:eastAsiaTheme="minorHAnsi"/>
        </w:rPr>
        <w:t xml:space="preserve">кафе, пекарни, </w:t>
      </w:r>
      <w:r w:rsidRPr="002A2C30">
        <w:rPr>
          <w:rFonts w:eastAsiaTheme="minorHAnsi"/>
        </w:rPr>
        <w:t xml:space="preserve">а также </w:t>
      </w:r>
      <w:r>
        <w:rPr>
          <w:rFonts w:eastAsiaTheme="minorHAnsi"/>
        </w:rPr>
        <w:t xml:space="preserve">объекты, </w:t>
      </w:r>
      <w:r w:rsidRPr="002A2C30">
        <w:rPr>
          <w:rFonts w:eastAsiaTheme="minorHAnsi"/>
        </w:rPr>
        <w:t xml:space="preserve">предоставляющие </w:t>
      </w:r>
      <w:r>
        <w:rPr>
          <w:rFonts w:eastAsiaTheme="minorHAnsi"/>
        </w:rPr>
        <w:t xml:space="preserve">медицинские </w:t>
      </w:r>
      <w:r w:rsidRPr="002A2C30">
        <w:rPr>
          <w:rFonts w:eastAsiaTheme="minorHAnsi"/>
        </w:rPr>
        <w:t>услуги</w:t>
      </w:r>
      <w:r>
        <w:rPr>
          <w:rFonts w:eastAsiaTheme="minorHAnsi"/>
        </w:rPr>
        <w:t>, услуги бытового обслуживания населения, другие виды услуг.</w:t>
      </w:r>
      <w:proofErr w:type="gramEnd"/>
    </w:p>
    <w:p w:rsidR="006D1385" w:rsidRPr="002A2C30" w:rsidRDefault="006D1385" w:rsidP="006D1385">
      <w:pPr>
        <w:pStyle w:val="ad"/>
        <w:ind w:firstLine="709"/>
        <w:rPr>
          <w:rFonts w:eastAsiaTheme="minorHAnsi"/>
        </w:rPr>
      </w:pPr>
      <w:r w:rsidRPr="002A2C30">
        <w:rPr>
          <w:rFonts w:eastAsiaTheme="minorHAnsi"/>
        </w:rPr>
        <w:t xml:space="preserve">В д. Сосенки открылся </w:t>
      </w:r>
      <w:r>
        <w:rPr>
          <w:rFonts w:eastAsiaTheme="minorHAnsi"/>
        </w:rPr>
        <w:t>9-</w:t>
      </w:r>
      <w:r w:rsidRPr="002A2C30">
        <w:rPr>
          <w:rFonts w:eastAsiaTheme="minorHAnsi"/>
        </w:rPr>
        <w:t>этажный деловой комплекс класса «А» площадью более 16 тыс. кв. м. -</w:t>
      </w:r>
      <w:r>
        <w:rPr>
          <w:rFonts w:eastAsiaTheme="minorHAnsi"/>
        </w:rPr>
        <w:t xml:space="preserve"> б</w:t>
      </w:r>
      <w:r w:rsidRPr="002A2C30">
        <w:rPr>
          <w:rFonts w:eastAsiaTheme="minorHAnsi"/>
        </w:rPr>
        <w:t xml:space="preserve">изнес-центр «Дубровка Плаза». </w:t>
      </w:r>
    </w:p>
    <w:p w:rsidR="006D1385" w:rsidRDefault="006D1385" w:rsidP="006D1385">
      <w:pPr>
        <w:pStyle w:val="ad"/>
        <w:ind w:firstLine="709"/>
        <w:rPr>
          <w:rFonts w:eastAsiaTheme="minorHAnsi"/>
        </w:rPr>
      </w:pPr>
      <w:r>
        <w:rPr>
          <w:rFonts w:eastAsiaTheme="minorHAnsi"/>
        </w:rPr>
        <w:t xml:space="preserve">В </w:t>
      </w:r>
      <w:r w:rsidRPr="002A2C30">
        <w:rPr>
          <w:rFonts w:eastAsiaTheme="minorHAnsi"/>
        </w:rPr>
        <w:t xml:space="preserve">истекшем периоде </w:t>
      </w:r>
      <w:r>
        <w:rPr>
          <w:rFonts w:eastAsiaTheme="minorHAnsi"/>
        </w:rPr>
        <w:t xml:space="preserve">2018 года </w:t>
      </w:r>
      <w:r>
        <w:t>открылось два сетевых магазина торговли продовольственными товарами «Пятерочка», магазин «Магнит».</w:t>
      </w:r>
    </w:p>
    <w:p w:rsidR="006D1385" w:rsidRDefault="006D1385" w:rsidP="006D1385">
      <w:pPr>
        <w:pStyle w:val="ad"/>
        <w:ind w:firstLine="709"/>
      </w:pPr>
      <w:r>
        <w:t>В настоящее время на территории поселения работают 1 торгово-развлекательный центр, 112 продуктовых магазинов, 46 салонов красоты, 60 объектов общественного питания, 94 магазина промышленных товаров, 37 магазинов реализуют строительные материалы и инструменты.</w:t>
      </w:r>
    </w:p>
    <w:p w:rsidR="006D1385" w:rsidRDefault="006D1385" w:rsidP="006D1385">
      <w:pPr>
        <w:pStyle w:val="ad"/>
        <w:ind w:firstLine="709"/>
      </w:pPr>
      <w:r>
        <w:t>Активно развивается сегмент реализации продовольственных товаров, направленных на здоровый образ жизни. На сегодняшний день на территории поселения работают три магазина под торговой маркой «</w:t>
      </w:r>
      <w:proofErr w:type="spellStart"/>
      <w:r>
        <w:t>ВкусВилл</w:t>
      </w:r>
      <w:proofErr w:type="spellEnd"/>
      <w:r>
        <w:t>».</w:t>
      </w:r>
    </w:p>
    <w:p w:rsidR="006D1385" w:rsidRDefault="006D1385" w:rsidP="006D1385">
      <w:pPr>
        <w:pStyle w:val="ad"/>
        <w:ind w:firstLine="709"/>
      </w:pPr>
      <w:r>
        <w:t xml:space="preserve"> В связи с многочисленными обращениями граждан в июне 2018 года открылся дополнительный офис почтового отделения</w:t>
      </w:r>
      <w:r w:rsidRPr="00305F53">
        <w:t xml:space="preserve"> </w:t>
      </w:r>
      <w:r>
        <w:t>по адресу: п. Коммунарка, ул. Липовый парк, д. 8 к. 2. Это значительно сократило время обслуживания жителей поселения.</w:t>
      </w:r>
    </w:p>
    <w:p w:rsidR="006D1385" w:rsidRDefault="006D1385" w:rsidP="006D1385">
      <w:pPr>
        <w:pStyle w:val="ad"/>
        <w:spacing w:after="240"/>
        <w:ind w:firstLine="709"/>
        <w:jc w:val="center"/>
        <w:rPr>
          <w:b/>
          <w:bCs/>
        </w:rPr>
      </w:pPr>
    </w:p>
    <w:p w:rsidR="006D1385" w:rsidRPr="00CF2934" w:rsidRDefault="006D1385" w:rsidP="006D1385">
      <w:pPr>
        <w:pStyle w:val="ad"/>
        <w:spacing w:after="240"/>
        <w:ind w:firstLine="709"/>
        <w:jc w:val="center"/>
        <w:rPr>
          <w:b/>
          <w:bCs/>
        </w:rPr>
      </w:pPr>
      <w:r>
        <w:rPr>
          <w:b/>
          <w:bCs/>
        </w:rPr>
        <w:t>6</w:t>
      </w:r>
      <w:r w:rsidRPr="00E935E7">
        <w:rPr>
          <w:b/>
          <w:bCs/>
        </w:rPr>
        <w:t>. Инвестиции в строительство</w:t>
      </w:r>
    </w:p>
    <w:p w:rsidR="006D1385" w:rsidRPr="00765E16" w:rsidRDefault="006D1385" w:rsidP="006D1385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Строящиеся о</w:t>
      </w:r>
      <w:r w:rsidRPr="00765E16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бъекты жилищного строительства: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EA0325">
        <w:rPr>
          <w:rFonts w:ascii="Times New Roman" w:hAnsi="Times New Roman"/>
          <w:sz w:val="24"/>
          <w:szCs w:val="24"/>
        </w:rPr>
        <w:t>ЖК «Новая звезда» в райо</w:t>
      </w:r>
      <w:r>
        <w:rPr>
          <w:rFonts w:ascii="Times New Roman" w:hAnsi="Times New Roman"/>
          <w:sz w:val="24"/>
          <w:szCs w:val="24"/>
        </w:rPr>
        <w:t>не пос. Газопровод – строительство корпусов № 5 и № 7;</w:t>
      </w:r>
      <w:r w:rsidRPr="00EA0325">
        <w:rPr>
          <w:rFonts w:ascii="Times New Roman" w:hAnsi="Times New Roman"/>
          <w:sz w:val="24"/>
          <w:szCs w:val="24"/>
        </w:rPr>
        <w:t xml:space="preserve"> 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ЖК «Испанские кварталы» </w:t>
      </w:r>
      <w:r w:rsidRPr="00EA0325">
        <w:rPr>
          <w:rFonts w:ascii="Times New Roman" w:hAnsi="Times New Roman"/>
          <w:sz w:val="24"/>
          <w:szCs w:val="24"/>
        </w:rPr>
        <w:t xml:space="preserve">в районе дер. </w:t>
      </w:r>
      <w:proofErr w:type="spellStart"/>
      <w:r w:rsidRPr="00EA0325">
        <w:rPr>
          <w:rFonts w:ascii="Times New Roman" w:hAnsi="Times New Roman"/>
          <w:sz w:val="24"/>
          <w:szCs w:val="24"/>
        </w:rPr>
        <w:t>Николо-Хованское</w:t>
      </w:r>
      <w:proofErr w:type="spellEnd"/>
      <w:r w:rsidRPr="00EA03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строятся </w:t>
      </w:r>
      <w:r w:rsidRPr="00EA03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EA0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корпусов (всего 28 корпусов); 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ЖК «Испанские кварталы 2» </w:t>
      </w:r>
      <w:r w:rsidRPr="00EA0325">
        <w:rPr>
          <w:rFonts w:ascii="Times New Roman" w:hAnsi="Times New Roman"/>
          <w:sz w:val="24"/>
          <w:szCs w:val="24"/>
        </w:rPr>
        <w:t xml:space="preserve">в районе дер. </w:t>
      </w:r>
      <w:proofErr w:type="spellStart"/>
      <w:r w:rsidRPr="00EA0325">
        <w:rPr>
          <w:rFonts w:ascii="Times New Roman" w:hAnsi="Times New Roman"/>
          <w:sz w:val="24"/>
          <w:szCs w:val="24"/>
        </w:rPr>
        <w:t>Николо-Хованское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строятся 4 корпуса;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ЖК </w:t>
      </w:r>
      <w:r w:rsidRPr="00CD2E81">
        <w:rPr>
          <w:rFonts w:ascii="Times New Roman" w:eastAsia="Times New Roman" w:hAnsi="Times New Roman"/>
          <w:sz w:val="24"/>
          <w:szCs w:val="24"/>
          <w:lang w:eastAsia="ru-RU"/>
        </w:rPr>
        <w:t>«Скандинавия»</w:t>
      </w:r>
      <w:r w:rsidRPr="00CD2E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корпусов в строительстве;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Pr="00CD2E81">
        <w:rPr>
          <w:rFonts w:ascii="Times New Roman" w:eastAsia="Times New Roman" w:hAnsi="Times New Roman"/>
          <w:sz w:val="24"/>
          <w:szCs w:val="24"/>
          <w:lang w:eastAsia="ru-RU"/>
        </w:rPr>
        <w:t>ЖК «Белые ночи»</w:t>
      </w:r>
      <w:r w:rsidRPr="00CD2E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CD2E8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выдано разрешение на строительство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D2E81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D2E81">
        <w:rPr>
          <w:rFonts w:ascii="Times New Roman" w:eastAsia="Times New Roman" w:hAnsi="Times New Roman"/>
          <w:sz w:val="24"/>
          <w:szCs w:val="24"/>
          <w:lang w:eastAsia="ru-RU"/>
        </w:rPr>
        <w:t>, идет строительство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ЖК «Москва А101» - </w:t>
      </w:r>
      <w:r w:rsidRPr="0033749C">
        <w:rPr>
          <w:rFonts w:ascii="Times New Roman" w:eastAsia="Times New Roman" w:hAnsi="Times New Roman"/>
          <w:sz w:val="24"/>
          <w:szCs w:val="24"/>
          <w:lang w:eastAsia="ru-RU"/>
        </w:rPr>
        <w:t>выдано разрешение на 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оительство корпусов 18,19,20,21, идет строительство;</w:t>
      </w:r>
    </w:p>
    <w:p w:rsidR="006D1385" w:rsidRPr="0033749C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749C">
        <w:rPr>
          <w:rFonts w:ascii="Times New Roman" w:eastAsia="Times New Roman" w:hAnsi="Times New Roman"/>
          <w:sz w:val="24"/>
          <w:szCs w:val="24"/>
          <w:lang w:eastAsia="ru-RU"/>
        </w:rPr>
        <w:t>ЖК «Бунинские луга» в районе дер. Стол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бово – в строительстве 20 домов;</w:t>
      </w:r>
    </w:p>
    <w:p w:rsidR="006D1385" w:rsidRPr="0033749C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49C">
        <w:rPr>
          <w:rFonts w:ascii="Times New Roman" w:eastAsia="Times New Roman" w:hAnsi="Times New Roman"/>
          <w:sz w:val="24"/>
          <w:szCs w:val="24"/>
          <w:lang w:eastAsia="ru-RU"/>
        </w:rPr>
        <w:t xml:space="preserve">- ЖК «Москвичка» в районе дер. Столбово </w:t>
      </w:r>
      <w:proofErr w:type="gramStart"/>
      <w:r w:rsidRPr="0033749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троятся 2 жилых корпуса и</w:t>
      </w:r>
      <w:r w:rsidRPr="003374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374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корпуса</w:t>
      </w:r>
      <w:r w:rsidRPr="0033749C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встроенным детским садом на 125 мест, идет строительство;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749C">
        <w:rPr>
          <w:rFonts w:ascii="Times New Roman" w:eastAsia="Times New Roman" w:hAnsi="Times New Roman"/>
          <w:sz w:val="24"/>
          <w:szCs w:val="24"/>
          <w:lang w:eastAsia="ru-RU"/>
        </w:rPr>
        <w:t>ЖК «Дубровка» - корпус № 7, идет строительство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ЖК «Южное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65E16">
        <w:rPr>
          <w:rFonts w:ascii="Times New Roman" w:eastAsia="Times New Roman" w:hAnsi="Times New Roman"/>
          <w:sz w:val="24"/>
          <w:szCs w:val="24"/>
          <w:lang w:eastAsia="ru-RU"/>
        </w:rPr>
        <w:t>в рай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оне дер. Столбово</w:t>
      </w:r>
      <w:r w:rsidRPr="00765E1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идет строительство 9 корпусов;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ЖК вблизи дер.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325">
        <w:rPr>
          <w:rFonts w:ascii="Times New Roman" w:hAnsi="Times New Roman"/>
          <w:sz w:val="24"/>
          <w:szCs w:val="24"/>
        </w:rPr>
        <w:t>Николо-Хованское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– выдано разрешение на строительство 11 корпусов.</w:t>
      </w:r>
    </w:p>
    <w:p w:rsidR="006D1385" w:rsidRPr="00CE4D53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3">
        <w:rPr>
          <w:rFonts w:ascii="Times New Roman" w:eastAsia="Times New Roman" w:hAnsi="Times New Roman"/>
          <w:sz w:val="24"/>
          <w:szCs w:val="24"/>
          <w:lang w:eastAsia="ru-RU"/>
        </w:rPr>
        <w:t>С начала 2018 года застройщиками жилых кварталов в поселении Сосенское введены в эксплуатацию следующие жилые дома:</w:t>
      </w:r>
    </w:p>
    <w:p w:rsidR="006D1385" w:rsidRPr="00CE4D53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3">
        <w:rPr>
          <w:rFonts w:ascii="Times New Roman" w:eastAsia="Times New Roman" w:hAnsi="Times New Roman"/>
          <w:sz w:val="24"/>
          <w:szCs w:val="24"/>
          <w:lang w:eastAsia="ru-RU"/>
        </w:rPr>
        <w:t xml:space="preserve"> -  ЖК «Новая звезда» в пос. Газопровод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введены в эксплуатацию два корпуса - № 3 и № 4,</w:t>
      </w:r>
    </w:p>
    <w:p w:rsidR="006D1385" w:rsidRPr="00CE4D53" w:rsidRDefault="006D1385" w:rsidP="006D138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CE4D53">
        <w:rPr>
          <w:rFonts w:ascii="Times New Roman" w:eastAsia="Times New Roman" w:hAnsi="Times New Roman"/>
          <w:sz w:val="24"/>
          <w:szCs w:val="24"/>
          <w:lang w:eastAsia="ru-RU"/>
        </w:rPr>
        <w:t xml:space="preserve">- ЖК «Испанские кварталы» в районе дер. </w:t>
      </w:r>
      <w:proofErr w:type="spellStart"/>
      <w:r w:rsidRPr="00CE4D53">
        <w:rPr>
          <w:rFonts w:ascii="Times New Roman" w:eastAsia="Times New Roman" w:hAnsi="Times New Roman"/>
          <w:sz w:val="24"/>
          <w:szCs w:val="24"/>
          <w:lang w:eastAsia="ru-RU"/>
        </w:rPr>
        <w:t>Николо</w:t>
      </w:r>
      <w:proofErr w:type="spellEnd"/>
      <w:r w:rsidRPr="00CE4D5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CE4D53">
        <w:rPr>
          <w:rFonts w:ascii="Times New Roman" w:eastAsia="Times New Roman" w:hAnsi="Times New Roman"/>
          <w:sz w:val="24"/>
          <w:szCs w:val="24"/>
          <w:lang w:eastAsia="ru-RU"/>
        </w:rPr>
        <w:t>Хованское</w:t>
      </w:r>
      <w:proofErr w:type="spellEnd"/>
      <w:r w:rsidRPr="00CE4D53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введены в эксплуатацию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Pr="00CE4D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корпусов - № 3 к.1, к.2 и </w:t>
      </w:r>
      <w:r w:rsidRPr="00CE4D53">
        <w:rPr>
          <w:rFonts w:ascii="Times New Roman" w:eastAsia="Times New Roman" w:hAnsi="Times New Roman"/>
          <w:sz w:val="24"/>
          <w:szCs w:val="24"/>
          <w:lang w:eastAsia="ru-RU"/>
        </w:rPr>
        <w:t>к.3, № 12, № 13.</w:t>
      </w:r>
    </w:p>
    <w:p w:rsidR="006D1385" w:rsidRDefault="006D1385" w:rsidP="006D1385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65E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Объекты образования, здравоохранения и иные инвестиции в строительство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6D1385" w:rsidRPr="0072178D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поселения Сосенское по ул. Александры </w:t>
      </w:r>
      <w:proofErr w:type="spellStart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Монаховой</w:t>
      </w:r>
      <w:proofErr w:type="spellEnd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, д.96 к.1 в районе ЖК «Бунинские луга» открылась для посетителей детская поликлиника на 140 посещений в смену.</w:t>
      </w:r>
    </w:p>
    <w:p w:rsidR="006D1385" w:rsidRPr="0072178D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время ведется строительство детско-взрослой поликлиника с женской консультацией на 750 посещений в смену за счет бюджета города Москвы (АИП).</w:t>
      </w:r>
    </w:p>
    <w:p w:rsidR="006D1385" w:rsidRPr="0072178D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планируемого административно – делового центра вблизи пос. Коммунарка ведется строительство больницы на 660 </w:t>
      </w:r>
      <w:proofErr w:type="spellStart"/>
      <w:proofErr w:type="gramStart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койко</w:t>
      </w:r>
      <w:proofErr w:type="spellEnd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мест</w:t>
      </w:r>
      <w:proofErr w:type="gramEnd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родильным домом и перинатальным центром.</w:t>
      </w:r>
    </w:p>
    <w:p w:rsidR="006D1385" w:rsidRPr="0072178D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бюджета города Москвы (АИП) в пос. Коммунарка строятся школа на 1100 мест и детский сад на 200 мест по адресу: пос. Коммунарка, ул. Александры </w:t>
      </w:r>
      <w:proofErr w:type="spellStart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Монаховой</w:t>
      </w:r>
      <w:proofErr w:type="spellEnd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, д.19. Проводится ремонт старого корпуса детского сада на 220 мест. </w:t>
      </w:r>
    </w:p>
    <w:p w:rsidR="006D1385" w:rsidRPr="0072178D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Планируется к открытию нового учебного года детское дошкольное учреждение на 220 мест в ЖК «Испанские кварталы» вблизи д. </w:t>
      </w:r>
      <w:proofErr w:type="spellStart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Николо</w:t>
      </w:r>
      <w:proofErr w:type="spellEnd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Хованское</w:t>
      </w:r>
      <w:proofErr w:type="spellEnd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1385" w:rsidRPr="0072178D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Завершилось строительство частным инвестором первого этапа строительства Международной школы «</w:t>
      </w:r>
      <w:proofErr w:type="spellStart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Летово</w:t>
      </w:r>
      <w:proofErr w:type="spellEnd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». В сентябре 2018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открыта </w:t>
      </w: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для учеников.  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ыдано разрешение на строительство детского дошкольного учреждения на 220 мест в ЖК «Скандинавия» пос. Коммунарка.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В ЖК «Бунинские луга» строятся два детских сада на 150 и 305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1100 мест.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ЖК «Новая звезда» в районе пос. Газопровод идет строительство школы на 1100 мест. </w:t>
      </w:r>
    </w:p>
    <w:p w:rsidR="006D1385" w:rsidRPr="0072178D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Завершается</w:t>
      </w: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торгового комплекса «</w:t>
      </w:r>
      <w:proofErr w:type="spellStart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Декатлон</w:t>
      </w:r>
      <w:proofErr w:type="spellEnd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» вблизи ТЦ «МЕГА».</w:t>
      </w:r>
    </w:p>
    <w:p w:rsidR="006D1385" w:rsidRPr="0072178D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Выдано разрешение застройщик</w:t>
      </w:r>
      <w:proofErr w:type="gramStart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 «К-Фитнес» на строительство ФОК в ЖК «Москва А101». </w:t>
      </w:r>
    </w:p>
    <w:p w:rsidR="006D1385" w:rsidRPr="0072178D" w:rsidRDefault="006D1385" w:rsidP="006D138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застраивается собственниками земельных участков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ехнопарк «Индиго» в районе дер. </w:t>
      </w:r>
      <w:proofErr w:type="spellStart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Николо</w:t>
      </w:r>
      <w:proofErr w:type="spellEnd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>Хованское</w:t>
      </w:r>
      <w:proofErr w:type="spellEnd"/>
      <w:r w:rsidRPr="007217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1385" w:rsidRPr="001C53F7" w:rsidRDefault="006D1385" w:rsidP="006D138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6E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7</w:t>
      </w:r>
      <w:r w:rsidRPr="003F6188">
        <w:rPr>
          <w:rFonts w:ascii="Times New Roman" w:hAnsi="Times New Roman"/>
          <w:b/>
          <w:bCs/>
          <w:sz w:val="24"/>
          <w:szCs w:val="24"/>
        </w:rPr>
        <w:t>.</w:t>
      </w:r>
      <w:r w:rsidRPr="001C53F7">
        <w:rPr>
          <w:rFonts w:ascii="Times New Roman" w:hAnsi="Times New Roman"/>
          <w:b/>
          <w:bCs/>
          <w:sz w:val="24"/>
          <w:szCs w:val="24"/>
        </w:rPr>
        <w:t xml:space="preserve"> Мероприятия в области пожарной безопасности, предупреждения и защиты населения от чрезвычайных ситуаций природного и техногенного характера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выполненные</w:t>
      </w:r>
      <w:r w:rsidRPr="00FD138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истекшем периоде </w:t>
      </w:r>
      <w:r w:rsidRPr="00FD13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FD138F">
        <w:rPr>
          <w:rFonts w:ascii="Times New Roman" w:hAnsi="Times New Roman"/>
          <w:sz w:val="24"/>
          <w:szCs w:val="24"/>
        </w:rPr>
        <w:t xml:space="preserve"> г. в рамках муниципальной программы «Обеспечение безопасности жизнедеятельности населения на территории поселения Сосенское»: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CE29F3">
        <w:rPr>
          <w:rFonts w:ascii="Times New Roman" w:hAnsi="Times New Roman"/>
          <w:sz w:val="24"/>
          <w:szCs w:val="24"/>
        </w:rPr>
        <w:t>техническо</w:t>
      </w:r>
      <w:r>
        <w:rPr>
          <w:rFonts w:ascii="Times New Roman" w:hAnsi="Times New Roman"/>
          <w:sz w:val="24"/>
          <w:szCs w:val="24"/>
        </w:rPr>
        <w:t>е обслуживание</w:t>
      </w:r>
      <w:r w:rsidRPr="00CE29F3">
        <w:rPr>
          <w:rFonts w:ascii="Times New Roman" w:hAnsi="Times New Roman"/>
          <w:sz w:val="24"/>
          <w:szCs w:val="24"/>
        </w:rPr>
        <w:t xml:space="preserve"> системы видеонаблюдения и громкого оповещения - 1073 камеры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6D1385" w:rsidRDefault="006D1385" w:rsidP="006D13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29F3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е</w:t>
      </w:r>
      <w:r w:rsidRPr="00CE29F3">
        <w:rPr>
          <w:rFonts w:ascii="Times New Roman" w:hAnsi="Times New Roman"/>
          <w:sz w:val="24"/>
          <w:szCs w:val="24"/>
        </w:rPr>
        <w:t xml:space="preserve"> системы видеонаблюдения и модернизации существующей системы видеонаблюдения на территории поселения Сосенское - 354 камеры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агитационных материалов (листовок, плакатов) и товаров для деятельности добровольной пожарной дружины; </w:t>
      </w:r>
    </w:p>
    <w:p w:rsidR="006D1385" w:rsidRDefault="006D1385" w:rsidP="001A1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29F3">
        <w:rPr>
          <w:rFonts w:ascii="Times New Roman" w:hAnsi="Times New Roman"/>
          <w:sz w:val="24"/>
          <w:szCs w:val="24"/>
        </w:rPr>
        <w:t>изготовлени</w:t>
      </w:r>
      <w:r>
        <w:rPr>
          <w:rFonts w:ascii="Times New Roman" w:hAnsi="Times New Roman"/>
          <w:sz w:val="24"/>
          <w:szCs w:val="24"/>
        </w:rPr>
        <w:t>е</w:t>
      </w:r>
      <w:r w:rsidRPr="00CE29F3">
        <w:rPr>
          <w:rFonts w:ascii="Times New Roman" w:hAnsi="Times New Roman"/>
          <w:sz w:val="24"/>
          <w:szCs w:val="24"/>
        </w:rPr>
        <w:t xml:space="preserve"> и установк</w:t>
      </w:r>
      <w:r>
        <w:rPr>
          <w:rFonts w:ascii="Times New Roman" w:hAnsi="Times New Roman"/>
          <w:sz w:val="24"/>
          <w:szCs w:val="24"/>
        </w:rPr>
        <w:t>а</w:t>
      </w:r>
      <w:r w:rsidRPr="00CE29F3">
        <w:rPr>
          <w:rFonts w:ascii="Times New Roman" w:hAnsi="Times New Roman"/>
          <w:sz w:val="24"/>
          <w:szCs w:val="24"/>
        </w:rPr>
        <w:t xml:space="preserve"> в местах отдыха населения, информационных щитов «Раз</w:t>
      </w:r>
      <w:r>
        <w:rPr>
          <w:rFonts w:ascii="Times New Roman" w:hAnsi="Times New Roman"/>
          <w:sz w:val="24"/>
          <w:szCs w:val="24"/>
        </w:rPr>
        <w:t>веден</w:t>
      </w:r>
      <w:r w:rsidRPr="00CE29F3">
        <w:rPr>
          <w:rFonts w:ascii="Times New Roman" w:hAnsi="Times New Roman"/>
          <w:sz w:val="24"/>
          <w:szCs w:val="24"/>
        </w:rPr>
        <w:t>ие костров запрещено» для обеспечения первичных мер пожарной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9F3">
        <w:rPr>
          <w:rFonts w:ascii="Times New Roman" w:hAnsi="Times New Roman"/>
          <w:sz w:val="24"/>
          <w:szCs w:val="24"/>
        </w:rPr>
        <w:t>в количестве 10 единиц</w:t>
      </w:r>
      <w:r>
        <w:rPr>
          <w:rFonts w:ascii="Times New Roman" w:hAnsi="Times New Roman"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CE29F3">
        <w:rPr>
          <w:rFonts w:ascii="Times New Roman" w:hAnsi="Times New Roman"/>
          <w:sz w:val="24"/>
          <w:szCs w:val="24"/>
        </w:rPr>
        <w:t>содержание площадок для забора 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9F3">
        <w:rPr>
          <w:rFonts w:ascii="Times New Roman" w:hAnsi="Times New Roman"/>
          <w:sz w:val="24"/>
          <w:szCs w:val="24"/>
        </w:rPr>
        <w:t>- 10 площадок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6D1385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нанесение дорожной разметки </w:t>
      </w:r>
      <w:r w:rsidR="001A103C">
        <w:rPr>
          <w:rFonts w:ascii="Times New Roman" w:hAnsi="Times New Roman"/>
          <w:sz w:val="24"/>
          <w:szCs w:val="24"/>
        </w:rPr>
        <w:t xml:space="preserve">в местах стоянки пожарной техники </w:t>
      </w:r>
      <w:r>
        <w:rPr>
          <w:rFonts w:ascii="Times New Roman" w:hAnsi="Times New Roman"/>
          <w:sz w:val="24"/>
          <w:szCs w:val="24"/>
        </w:rPr>
        <w:t>и установка</w:t>
      </w:r>
      <w:r w:rsidRPr="00CE29F3">
        <w:rPr>
          <w:rFonts w:ascii="Times New Roman" w:hAnsi="Times New Roman"/>
          <w:sz w:val="24"/>
          <w:szCs w:val="24"/>
        </w:rPr>
        <w:t xml:space="preserve"> знаков на </w:t>
      </w:r>
      <w:r>
        <w:rPr>
          <w:rFonts w:ascii="Times New Roman" w:hAnsi="Times New Roman"/>
          <w:sz w:val="24"/>
          <w:szCs w:val="24"/>
        </w:rPr>
        <w:t xml:space="preserve">придомовой </w:t>
      </w:r>
      <w:r w:rsidRPr="00CE29F3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– 11 шт.;  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2B83">
        <w:rPr>
          <w:rFonts w:ascii="Times New Roman" w:hAnsi="Times New Roman"/>
          <w:sz w:val="24"/>
          <w:szCs w:val="24"/>
        </w:rPr>
        <w:t>установк</w:t>
      </w:r>
      <w:r>
        <w:rPr>
          <w:rFonts w:ascii="Times New Roman" w:hAnsi="Times New Roman"/>
          <w:sz w:val="24"/>
          <w:szCs w:val="24"/>
        </w:rPr>
        <w:t>а</w:t>
      </w:r>
      <w:r w:rsidRPr="00042B83">
        <w:rPr>
          <w:rFonts w:ascii="Times New Roman" w:hAnsi="Times New Roman"/>
          <w:sz w:val="24"/>
          <w:szCs w:val="24"/>
        </w:rPr>
        <w:t xml:space="preserve"> информационных знаков "Купание запрещено"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E29F3">
        <w:rPr>
          <w:rFonts w:ascii="Times New Roman" w:hAnsi="Times New Roman"/>
          <w:sz w:val="24"/>
          <w:szCs w:val="24"/>
        </w:rPr>
        <w:t>18 знаков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6D1385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агитационных листовок на тему безопасного поведения населения на водных объектах;  </w:t>
      </w:r>
    </w:p>
    <w:p w:rsidR="006D1385" w:rsidRPr="00CE29F3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E29F3">
        <w:rPr>
          <w:rFonts w:ascii="Times New Roman" w:hAnsi="Times New Roman"/>
          <w:sz w:val="24"/>
          <w:szCs w:val="24"/>
        </w:rPr>
        <w:t xml:space="preserve">В рамках муниципальной программы «Профилактика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Сосенское» приобретены </w:t>
      </w:r>
      <w:r>
        <w:rPr>
          <w:rFonts w:ascii="Times New Roman" w:hAnsi="Times New Roman"/>
          <w:sz w:val="24"/>
          <w:szCs w:val="24"/>
          <w:lang w:eastAsia="ar-SA"/>
        </w:rPr>
        <w:t>самоклеящиеся листовки и</w:t>
      </w:r>
      <w:r w:rsidRPr="00CE29F3">
        <w:rPr>
          <w:rFonts w:ascii="Times New Roman" w:hAnsi="Times New Roman"/>
          <w:sz w:val="24"/>
          <w:szCs w:val="24"/>
        </w:rPr>
        <w:t xml:space="preserve"> плакаты </w:t>
      </w:r>
      <w:r>
        <w:rPr>
          <w:rFonts w:ascii="Times New Roman" w:hAnsi="Times New Roman"/>
          <w:sz w:val="24"/>
          <w:szCs w:val="24"/>
          <w:lang w:eastAsia="ar-SA"/>
        </w:rPr>
        <w:t xml:space="preserve">по гражданской обороне </w:t>
      </w:r>
      <w:r w:rsidRPr="00CE29F3">
        <w:rPr>
          <w:rFonts w:ascii="Times New Roman" w:hAnsi="Times New Roman"/>
          <w:sz w:val="24"/>
          <w:szCs w:val="24"/>
        </w:rPr>
        <w:t xml:space="preserve">«Профилактика терроризма и экстремизма» </w:t>
      </w:r>
      <w:r>
        <w:rPr>
          <w:rFonts w:ascii="Times New Roman" w:hAnsi="Times New Roman"/>
          <w:sz w:val="24"/>
          <w:szCs w:val="24"/>
          <w:lang w:eastAsia="ar-SA"/>
        </w:rPr>
        <w:t>для размещения на информационных щитах.</w:t>
      </w:r>
    </w:p>
    <w:p w:rsidR="006D1385" w:rsidRDefault="006D1385" w:rsidP="006D13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806">
        <w:rPr>
          <w:rFonts w:ascii="Times New Roman" w:eastAsia="Times New Roman" w:hAnsi="Times New Roman"/>
          <w:sz w:val="24"/>
          <w:szCs w:val="24"/>
          <w:lang w:eastAsia="ru-RU"/>
        </w:rPr>
        <w:t>До конца года 2018 года планируется</w:t>
      </w:r>
      <w:r w:rsidRPr="00FD1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продолжить</w:t>
      </w:r>
      <w:r w:rsidRPr="00FD1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138F">
        <w:rPr>
          <w:rFonts w:ascii="Times New Roman" w:hAnsi="Times New Roman"/>
          <w:sz w:val="24"/>
          <w:szCs w:val="24"/>
        </w:rPr>
        <w:t>выполнение работ по развитию системы видеонаблюдения и модернизации существующей системы видеонаблюдения на</w:t>
      </w:r>
      <w:r>
        <w:rPr>
          <w:rFonts w:ascii="Times New Roman" w:hAnsi="Times New Roman"/>
          <w:sz w:val="24"/>
          <w:szCs w:val="24"/>
        </w:rPr>
        <w:t xml:space="preserve"> территории поселения Сосенское.</w:t>
      </w:r>
      <w:r w:rsidRPr="00FD138F">
        <w:rPr>
          <w:rFonts w:ascii="Times New Roman" w:hAnsi="Times New Roman"/>
          <w:sz w:val="24"/>
          <w:szCs w:val="24"/>
        </w:rPr>
        <w:t xml:space="preserve"> </w:t>
      </w:r>
    </w:p>
    <w:p w:rsidR="006D1385" w:rsidRDefault="006D1385" w:rsidP="006D13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D1385" w:rsidRPr="00CF2934" w:rsidRDefault="006D1385" w:rsidP="006D138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260E85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bCs/>
          <w:sz w:val="24"/>
          <w:szCs w:val="24"/>
        </w:rPr>
        <w:t xml:space="preserve">дорожного хозяйства и благоустройство </w:t>
      </w:r>
    </w:p>
    <w:p w:rsidR="006D1385" w:rsidRPr="002133CF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33CF">
        <w:rPr>
          <w:rFonts w:ascii="Times New Roman" w:hAnsi="Times New Roman"/>
          <w:bCs/>
          <w:sz w:val="24"/>
          <w:szCs w:val="24"/>
        </w:rPr>
        <w:t xml:space="preserve">За истекший период 2018 года в рамках развития дорожного хозяйства </w:t>
      </w:r>
      <w:r>
        <w:rPr>
          <w:rFonts w:ascii="Times New Roman" w:hAnsi="Times New Roman"/>
          <w:bCs/>
          <w:sz w:val="24"/>
          <w:szCs w:val="24"/>
        </w:rPr>
        <w:t>и благоустройства поселения Сосенское за счет</w:t>
      </w:r>
      <w:r w:rsidRPr="002133CF">
        <w:rPr>
          <w:rFonts w:ascii="Times New Roman" w:hAnsi="Times New Roman"/>
          <w:bCs/>
          <w:sz w:val="24"/>
          <w:szCs w:val="24"/>
        </w:rPr>
        <w:t xml:space="preserve"> средств бюджета поселения Сосенское в городе Москве: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33CF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выполнены</w:t>
      </w:r>
      <w:r w:rsidRPr="002133CF">
        <w:rPr>
          <w:rFonts w:ascii="Times New Roman" w:hAnsi="Times New Roman"/>
          <w:bCs/>
          <w:sz w:val="24"/>
          <w:szCs w:val="24"/>
        </w:rPr>
        <w:t xml:space="preserve"> работы по комплексному содержанию территории поселения</w:t>
      </w:r>
      <w:r>
        <w:rPr>
          <w:rFonts w:ascii="Times New Roman" w:hAnsi="Times New Roman"/>
          <w:bCs/>
          <w:sz w:val="24"/>
          <w:szCs w:val="24"/>
        </w:rPr>
        <w:t>;</w:t>
      </w:r>
      <w:r w:rsidRPr="002133CF">
        <w:rPr>
          <w:rFonts w:ascii="Times New Roman" w:hAnsi="Times New Roman"/>
          <w:bCs/>
          <w:sz w:val="24"/>
          <w:szCs w:val="24"/>
        </w:rPr>
        <w:t xml:space="preserve"> 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установлены дорожные знаки; 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выполнены работы по подготовке проектов организации дорожного движения </w:t>
      </w:r>
      <w:r w:rsidRPr="00720904">
        <w:rPr>
          <w:rFonts w:ascii="Times New Roman" w:hAnsi="Times New Roman"/>
          <w:bCs/>
          <w:sz w:val="24"/>
          <w:szCs w:val="24"/>
        </w:rPr>
        <w:t xml:space="preserve">от ул. Лазурная д.4 до ул. </w:t>
      </w:r>
      <w:proofErr w:type="spellStart"/>
      <w:r w:rsidRPr="00720904">
        <w:rPr>
          <w:rFonts w:ascii="Times New Roman" w:hAnsi="Times New Roman"/>
          <w:bCs/>
          <w:sz w:val="24"/>
          <w:szCs w:val="24"/>
        </w:rPr>
        <w:t>А.Монаховой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20904">
        <w:rPr>
          <w:rFonts w:ascii="Times New Roman" w:hAnsi="Times New Roman"/>
          <w:bCs/>
          <w:sz w:val="24"/>
          <w:szCs w:val="24"/>
        </w:rPr>
        <w:t>от ул. Лазурная д.4 до ул. Сосенский Стан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77E5A">
        <w:rPr>
          <w:rFonts w:ascii="Times New Roman" w:hAnsi="Times New Roman"/>
          <w:bCs/>
          <w:sz w:val="24"/>
          <w:szCs w:val="24"/>
        </w:rPr>
        <w:t xml:space="preserve">п. Коммунарка </w:t>
      </w:r>
      <w:proofErr w:type="gramStart"/>
      <w:r>
        <w:rPr>
          <w:rFonts w:ascii="Times New Roman" w:hAnsi="Times New Roman"/>
          <w:bCs/>
          <w:sz w:val="24"/>
          <w:szCs w:val="24"/>
        </w:rPr>
        <w:t>-</w:t>
      </w:r>
      <w:r w:rsidRPr="00877E5A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877E5A">
        <w:rPr>
          <w:rFonts w:ascii="Times New Roman" w:hAnsi="Times New Roman"/>
          <w:bCs/>
          <w:sz w:val="24"/>
          <w:szCs w:val="24"/>
        </w:rPr>
        <w:t>л. Ясная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E6769">
        <w:rPr>
          <w:rFonts w:ascii="Times New Roman" w:hAnsi="Times New Roman"/>
          <w:bCs/>
          <w:sz w:val="24"/>
          <w:szCs w:val="24"/>
        </w:rPr>
        <w:t xml:space="preserve">участок от ул. Лазурная до </w:t>
      </w:r>
      <w:r>
        <w:rPr>
          <w:rFonts w:ascii="Times New Roman" w:hAnsi="Times New Roman"/>
          <w:bCs/>
          <w:sz w:val="24"/>
          <w:szCs w:val="24"/>
        </w:rPr>
        <w:t xml:space="preserve">ул. Ясная;  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33CF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частично произведен текущий ремонт</w:t>
      </w:r>
      <w:r w:rsidRPr="002133CF">
        <w:rPr>
          <w:rFonts w:ascii="Times New Roman" w:hAnsi="Times New Roman"/>
          <w:bCs/>
          <w:sz w:val="24"/>
          <w:szCs w:val="24"/>
        </w:rPr>
        <w:t xml:space="preserve"> асфальтобетонного покрытия объектов дорожного хозяйства</w:t>
      </w:r>
      <w:r>
        <w:rPr>
          <w:rFonts w:ascii="Times New Roman" w:hAnsi="Times New Roman"/>
          <w:bCs/>
          <w:sz w:val="24"/>
          <w:szCs w:val="24"/>
        </w:rPr>
        <w:t>;</w:t>
      </w:r>
      <w:r w:rsidRPr="002133CF">
        <w:rPr>
          <w:rFonts w:ascii="Times New Roman" w:hAnsi="Times New Roman"/>
          <w:bCs/>
          <w:sz w:val="24"/>
          <w:szCs w:val="24"/>
        </w:rPr>
        <w:t xml:space="preserve"> 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настоящее время находятся в активной стадии реализации и до конца 2018 года должны быть завершены следующие виды работ: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</w:t>
      </w:r>
      <w:r w:rsidRPr="00146C26">
        <w:rPr>
          <w:rFonts w:ascii="Times New Roman" w:hAnsi="Times New Roman"/>
          <w:bCs/>
          <w:sz w:val="24"/>
          <w:szCs w:val="24"/>
        </w:rPr>
        <w:t>емонт объектов дорожного хозяйства (СНТ) в п. Сосенское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417490">
        <w:rPr>
          <w:rFonts w:ascii="Times New Roman" w:hAnsi="Times New Roman"/>
          <w:bCs/>
          <w:sz w:val="24"/>
          <w:szCs w:val="24"/>
        </w:rPr>
        <w:t>стройство ИДН на территории п. Сосенское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благоустройство территории по адресу п. Газопровод, д.15-17;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благоустройство территории по адресу п. Газопровод, д.1-4, 6-12,14,18;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благоустройство территории по адресу п. Газопрово</w:t>
      </w:r>
      <w:r w:rsidR="00DB41E9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 д.14,15,16,17,18 (парковая зона);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устройство парковки по адресу: п. Коммунарка, вблизи дома № 101;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благоустройство зеленой зоны вдоль ул. </w:t>
      </w:r>
      <w:proofErr w:type="spellStart"/>
      <w:r>
        <w:rPr>
          <w:rFonts w:ascii="Times New Roman" w:hAnsi="Times New Roman"/>
          <w:bCs/>
          <w:sz w:val="24"/>
          <w:szCs w:val="24"/>
        </w:rPr>
        <w:t>Николо</w:t>
      </w:r>
      <w:proofErr w:type="spellEnd"/>
      <w:r>
        <w:rPr>
          <w:rFonts w:ascii="Times New Roman" w:hAnsi="Times New Roman"/>
          <w:bCs/>
          <w:sz w:val="24"/>
          <w:szCs w:val="24"/>
        </w:rPr>
        <w:t>-Хованская;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устройство площадки для выгула собак по адресу: ул. </w:t>
      </w:r>
      <w:proofErr w:type="spellStart"/>
      <w:r>
        <w:rPr>
          <w:rFonts w:ascii="Times New Roman" w:hAnsi="Times New Roman"/>
          <w:bCs/>
          <w:sz w:val="24"/>
          <w:szCs w:val="24"/>
        </w:rPr>
        <w:t>Бачуринская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(за школой № 2070);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у</w:t>
      </w:r>
      <w:r w:rsidRPr="00427418">
        <w:rPr>
          <w:rFonts w:ascii="Times New Roman" w:hAnsi="Times New Roman"/>
          <w:bCs/>
          <w:sz w:val="24"/>
          <w:szCs w:val="24"/>
        </w:rPr>
        <w:t>стройство тротуаров по адресам: п. Сосенское, д. Сосенки; п. Сосенское д. Сосенки от д.133б до остановки "Калужское шоссе"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427418">
        <w:rPr>
          <w:rFonts w:ascii="Times New Roman" w:hAnsi="Times New Roman"/>
          <w:bCs/>
          <w:sz w:val="24"/>
          <w:szCs w:val="24"/>
        </w:rPr>
        <w:t xml:space="preserve">стройство тротуаров по адресам: п. Сосенское, д. </w:t>
      </w:r>
      <w:proofErr w:type="spellStart"/>
      <w:r w:rsidRPr="00427418">
        <w:rPr>
          <w:rFonts w:ascii="Times New Roman" w:hAnsi="Times New Roman"/>
          <w:bCs/>
          <w:sz w:val="24"/>
          <w:szCs w:val="24"/>
        </w:rPr>
        <w:t>Летово</w:t>
      </w:r>
      <w:proofErr w:type="spellEnd"/>
      <w:r w:rsidRPr="00427418">
        <w:rPr>
          <w:rFonts w:ascii="Times New Roman" w:hAnsi="Times New Roman"/>
          <w:bCs/>
          <w:sz w:val="24"/>
          <w:szCs w:val="24"/>
        </w:rPr>
        <w:t xml:space="preserve">; п. Сосенское от Калужского шоссе до д. </w:t>
      </w:r>
      <w:proofErr w:type="spellStart"/>
      <w:r w:rsidRPr="00427418">
        <w:rPr>
          <w:rFonts w:ascii="Times New Roman" w:hAnsi="Times New Roman"/>
          <w:bCs/>
          <w:sz w:val="24"/>
          <w:szCs w:val="24"/>
        </w:rPr>
        <w:t>Прокшино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427418">
        <w:rPr>
          <w:rFonts w:ascii="Times New Roman" w:hAnsi="Times New Roman"/>
          <w:bCs/>
          <w:sz w:val="24"/>
          <w:szCs w:val="24"/>
        </w:rPr>
        <w:t>стройство наружного освещения вблизи домов по адресу: п. Коммунарка, д.101-111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A264A5">
        <w:rPr>
          <w:rFonts w:ascii="Times New Roman" w:hAnsi="Times New Roman"/>
          <w:bCs/>
          <w:sz w:val="24"/>
          <w:szCs w:val="24"/>
        </w:rPr>
        <w:t>стройство павильона, раздевалки, индивидуальных скамеек на подпорных стенах и установки букв</w:t>
      </w:r>
      <w:r>
        <w:rPr>
          <w:rFonts w:ascii="Times New Roman" w:hAnsi="Times New Roman"/>
          <w:bCs/>
          <w:sz w:val="24"/>
          <w:szCs w:val="24"/>
        </w:rPr>
        <w:t xml:space="preserve"> на территории Липового парка;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A264A5">
        <w:rPr>
          <w:rFonts w:ascii="Times New Roman" w:hAnsi="Times New Roman"/>
          <w:bCs/>
          <w:sz w:val="24"/>
          <w:szCs w:val="24"/>
        </w:rPr>
        <w:t>стройство детской площадки в д. Сосенки, вблизи д.128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A264A5">
        <w:rPr>
          <w:rFonts w:ascii="Times New Roman" w:hAnsi="Times New Roman"/>
          <w:bCs/>
          <w:sz w:val="24"/>
          <w:szCs w:val="24"/>
        </w:rPr>
        <w:t>становка информационных стендов на территории п. Сосенское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</w:t>
      </w:r>
      <w:r w:rsidRPr="00A264A5">
        <w:rPr>
          <w:rFonts w:ascii="Times New Roman" w:hAnsi="Times New Roman"/>
          <w:bCs/>
          <w:sz w:val="24"/>
          <w:szCs w:val="24"/>
        </w:rPr>
        <w:t xml:space="preserve">стройство тротуара по адресу: п. Сосенское, от ул. А. </w:t>
      </w:r>
      <w:proofErr w:type="spellStart"/>
      <w:r w:rsidRPr="00A264A5">
        <w:rPr>
          <w:rFonts w:ascii="Times New Roman" w:hAnsi="Times New Roman"/>
          <w:bCs/>
          <w:sz w:val="24"/>
          <w:szCs w:val="24"/>
        </w:rPr>
        <w:t>Монаховой</w:t>
      </w:r>
      <w:proofErr w:type="spellEnd"/>
      <w:r w:rsidRPr="00A264A5">
        <w:rPr>
          <w:rFonts w:ascii="Times New Roman" w:hAnsi="Times New Roman"/>
          <w:bCs/>
          <w:sz w:val="24"/>
          <w:szCs w:val="24"/>
        </w:rPr>
        <w:t xml:space="preserve"> до д.25 п. Коммунарка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A264A5">
        <w:rPr>
          <w:rFonts w:ascii="Times New Roman" w:hAnsi="Times New Roman"/>
          <w:bCs/>
          <w:sz w:val="24"/>
          <w:szCs w:val="24"/>
        </w:rPr>
        <w:t>ст</w:t>
      </w:r>
      <w:r>
        <w:rPr>
          <w:rFonts w:ascii="Times New Roman" w:hAnsi="Times New Roman"/>
          <w:bCs/>
          <w:sz w:val="24"/>
          <w:szCs w:val="24"/>
        </w:rPr>
        <w:t>ройство парковки по адресу: п. С</w:t>
      </w:r>
      <w:r w:rsidRPr="00A264A5">
        <w:rPr>
          <w:rFonts w:ascii="Times New Roman" w:hAnsi="Times New Roman"/>
          <w:bCs/>
          <w:sz w:val="24"/>
          <w:szCs w:val="24"/>
        </w:rPr>
        <w:t>осенское, п. Коммунарка вблизи дома №101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б</w:t>
      </w:r>
      <w:r w:rsidRPr="00A264A5">
        <w:rPr>
          <w:rFonts w:ascii="Times New Roman" w:hAnsi="Times New Roman"/>
          <w:bCs/>
          <w:sz w:val="24"/>
          <w:szCs w:val="24"/>
        </w:rPr>
        <w:t xml:space="preserve">лагоустройство территории по адресам: п. Коммунарка, ул. Лазурная д.4; д. </w:t>
      </w:r>
      <w:proofErr w:type="spellStart"/>
      <w:r w:rsidRPr="00A264A5">
        <w:rPr>
          <w:rFonts w:ascii="Times New Roman" w:hAnsi="Times New Roman"/>
          <w:bCs/>
          <w:sz w:val="24"/>
          <w:szCs w:val="24"/>
        </w:rPr>
        <w:t>Зименки</w:t>
      </w:r>
      <w:proofErr w:type="spellEnd"/>
      <w:r w:rsidRPr="00A264A5">
        <w:rPr>
          <w:rFonts w:ascii="Times New Roman" w:hAnsi="Times New Roman"/>
          <w:bCs/>
          <w:sz w:val="24"/>
          <w:szCs w:val="24"/>
        </w:rPr>
        <w:t xml:space="preserve"> д.24; д. Сосенки д.61Д; п. Коммунарка ул. Ясная д.13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A264A5">
        <w:rPr>
          <w:rFonts w:ascii="Times New Roman" w:hAnsi="Times New Roman"/>
          <w:bCs/>
          <w:sz w:val="24"/>
          <w:szCs w:val="24"/>
        </w:rPr>
        <w:t>стройство детской и спортивных площадок</w:t>
      </w:r>
      <w:proofErr w:type="gramStart"/>
      <w:r w:rsidRPr="00A264A5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A264A5">
        <w:rPr>
          <w:rFonts w:ascii="Times New Roman" w:hAnsi="Times New Roman"/>
          <w:bCs/>
          <w:sz w:val="24"/>
          <w:szCs w:val="24"/>
        </w:rPr>
        <w:t xml:space="preserve"> СНТ "Лесные поляны"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</w:t>
      </w:r>
      <w:r w:rsidRPr="00A264A5">
        <w:rPr>
          <w:rFonts w:ascii="Times New Roman" w:hAnsi="Times New Roman"/>
          <w:bCs/>
          <w:sz w:val="24"/>
          <w:szCs w:val="24"/>
        </w:rPr>
        <w:t>лагоустройство пешеходных зон, тротуара по  адресам: п. Сосенское от 145 д. Сосенки до Калужского шоссе; п. Коммунарка за д.17-18 и ЖК "</w:t>
      </w:r>
      <w:proofErr w:type="spellStart"/>
      <w:r w:rsidRPr="00A264A5">
        <w:rPr>
          <w:rFonts w:ascii="Times New Roman" w:hAnsi="Times New Roman"/>
          <w:bCs/>
          <w:sz w:val="24"/>
          <w:szCs w:val="24"/>
        </w:rPr>
        <w:t>Гарден</w:t>
      </w:r>
      <w:proofErr w:type="spellEnd"/>
      <w:r w:rsidRPr="00A264A5">
        <w:rPr>
          <w:rFonts w:ascii="Times New Roman" w:hAnsi="Times New Roman"/>
          <w:bCs/>
          <w:sz w:val="24"/>
          <w:szCs w:val="24"/>
        </w:rPr>
        <w:t xml:space="preserve"> Парк; п. Коммунарка с торца д.4 к ул. </w:t>
      </w:r>
      <w:proofErr w:type="spellStart"/>
      <w:r w:rsidRPr="00A264A5">
        <w:rPr>
          <w:rFonts w:ascii="Times New Roman" w:hAnsi="Times New Roman"/>
          <w:bCs/>
          <w:sz w:val="24"/>
          <w:szCs w:val="24"/>
        </w:rPr>
        <w:t>А.Монаховой</w:t>
      </w:r>
      <w:proofErr w:type="spellEnd"/>
      <w:r w:rsidRPr="00A264A5">
        <w:rPr>
          <w:rFonts w:ascii="Times New Roman" w:hAnsi="Times New Roman"/>
          <w:bCs/>
          <w:sz w:val="24"/>
          <w:szCs w:val="24"/>
        </w:rPr>
        <w:t>; п. Коммунарка д.7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A264A5">
        <w:rPr>
          <w:rFonts w:ascii="Times New Roman" w:hAnsi="Times New Roman"/>
          <w:bCs/>
          <w:sz w:val="24"/>
          <w:szCs w:val="24"/>
        </w:rPr>
        <w:t xml:space="preserve">становка </w:t>
      </w:r>
      <w:r w:rsidR="003452EA">
        <w:rPr>
          <w:rFonts w:ascii="Times New Roman" w:hAnsi="Times New Roman"/>
          <w:bCs/>
          <w:sz w:val="24"/>
          <w:szCs w:val="24"/>
        </w:rPr>
        <w:t>газонных ограждений п. Сосенское</w:t>
      </w:r>
      <w:r w:rsidRPr="00A264A5">
        <w:rPr>
          <w:rFonts w:ascii="Times New Roman" w:hAnsi="Times New Roman"/>
          <w:bCs/>
          <w:sz w:val="24"/>
          <w:szCs w:val="24"/>
        </w:rPr>
        <w:t xml:space="preserve"> П. Коммунарка д.15,16,17,18,19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у</w:t>
      </w:r>
      <w:r w:rsidRPr="00A264A5">
        <w:rPr>
          <w:rFonts w:ascii="Times New Roman" w:hAnsi="Times New Roman"/>
          <w:bCs/>
          <w:sz w:val="24"/>
          <w:szCs w:val="24"/>
        </w:rPr>
        <w:t xml:space="preserve">стройство тротуара по адресу: г. Москва, </w:t>
      </w:r>
      <w:proofErr w:type="spellStart"/>
      <w:r w:rsidRPr="00A264A5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A264A5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A264A5">
        <w:rPr>
          <w:rFonts w:ascii="Times New Roman" w:hAnsi="Times New Roman"/>
          <w:bCs/>
          <w:sz w:val="24"/>
          <w:szCs w:val="24"/>
        </w:rPr>
        <w:t>осенское</w:t>
      </w:r>
      <w:proofErr w:type="spellEnd"/>
      <w:r w:rsidRPr="00A264A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264A5">
        <w:rPr>
          <w:rFonts w:ascii="Times New Roman" w:hAnsi="Times New Roman"/>
          <w:bCs/>
          <w:sz w:val="24"/>
          <w:szCs w:val="24"/>
        </w:rPr>
        <w:t>п.Коммунарка</w:t>
      </w:r>
      <w:proofErr w:type="spellEnd"/>
      <w:r w:rsidRPr="00A264A5">
        <w:rPr>
          <w:rFonts w:ascii="Times New Roman" w:hAnsi="Times New Roman"/>
          <w:bCs/>
          <w:sz w:val="24"/>
          <w:szCs w:val="24"/>
        </w:rPr>
        <w:t>, ЖК "Бунинский" от торца д.109 к.1 до ул. Академика Семенова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264A5">
        <w:rPr>
          <w:rFonts w:ascii="Times New Roman" w:hAnsi="Times New Roman"/>
          <w:bCs/>
          <w:sz w:val="24"/>
          <w:szCs w:val="24"/>
        </w:rPr>
        <w:t xml:space="preserve">Устройство площадки для выгула собак по адресу: </w:t>
      </w:r>
      <w:proofErr w:type="spellStart"/>
      <w:r w:rsidRPr="00A264A5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A264A5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A264A5">
        <w:rPr>
          <w:rFonts w:ascii="Times New Roman" w:hAnsi="Times New Roman"/>
          <w:bCs/>
          <w:sz w:val="24"/>
          <w:szCs w:val="24"/>
        </w:rPr>
        <w:t>осенское</w:t>
      </w:r>
      <w:proofErr w:type="spellEnd"/>
      <w:r w:rsidRPr="00A264A5">
        <w:rPr>
          <w:rFonts w:ascii="Times New Roman" w:hAnsi="Times New Roman"/>
          <w:bCs/>
          <w:sz w:val="24"/>
          <w:szCs w:val="24"/>
        </w:rPr>
        <w:t xml:space="preserve">, ул. Александры </w:t>
      </w:r>
      <w:proofErr w:type="spellStart"/>
      <w:r w:rsidRPr="00A264A5">
        <w:rPr>
          <w:rFonts w:ascii="Times New Roman" w:hAnsi="Times New Roman"/>
          <w:bCs/>
          <w:sz w:val="24"/>
          <w:szCs w:val="24"/>
        </w:rPr>
        <w:t>Монаховой</w:t>
      </w:r>
      <w:proofErr w:type="spellEnd"/>
      <w:r w:rsidRPr="00A264A5">
        <w:rPr>
          <w:rFonts w:ascii="Times New Roman" w:hAnsi="Times New Roman"/>
          <w:bCs/>
          <w:sz w:val="24"/>
          <w:szCs w:val="24"/>
        </w:rPr>
        <w:t>, дю109 к.1 (вдоль забора СНТ "</w:t>
      </w:r>
      <w:proofErr w:type="spellStart"/>
      <w:r w:rsidRPr="00A264A5">
        <w:rPr>
          <w:rFonts w:ascii="Times New Roman" w:hAnsi="Times New Roman"/>
          <w:bCs/>
          <w:sz w:val="24"/>
          <w:szCs w:val="24"/>
        </w:rPr>
        <w:t>Гавриково</w:t>
      </w:r>
      <w:proofErr w:type="spellEnd"/>
      <w:r w:rsidRPr="00A264A5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);</w:t>
      </w:r>
    </w:p>
    <w:p w:rsidR="006D1385" w:rsidRPr="002133CF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A264A5">
        <w:rPr>
          <w:rFonts w:ascii="Times New Roman" w:hAnsi="Times New Roman"/>
          <w:bCs/>
          <w:sz w:val="24"/>
          <w:szCs w:val="24"/>
        </w:rPr>
        <w:t>стройство проезда по адресу: п. Сосенское, п. Коммунарка, д.23,24,25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Pr="002133CF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133CF">
        <w:rPr>
          <w:rFonts w:ascii="Times New Roman" w:hAnsi="Times New Roman"/>
          <w:bCs/>
          <w:sz w:val="24"/>
          <w:szCs w:val="24"/>
        </w:rPr>
        <w:t>очистк</w:t>
      </w:r>
      <w:r>
        <w:rPr>
          <w:rFonts w:ascii="Times New Roman" w:hAnsi="Times New Roman"/>
          <w:bCs/>
          <w:sz w:val="24"/>
          <w:szCs w:val="24"/>
        </w:rPr>
        <w:t>а</w:t>
      </w:r>
      <w:r w:rsidRPr="002133CF">
        <w:rPr>
          <w:rFonts w:ascii="Times New Roman" w:hAnsi="Times New Roman"/>
          <w:bCs/>
          <w:sz w:val="24"/>
          <w:szCs w:val="24"/>
        </w:rPr>
        <w:t xml:space="preserve"> прудов</w:t>
      </w:r>
      <w:r>
        <w:rPr>
          <w:rFonts w:ascii="Times New Roman" w:hAnsi="Times New Roman"/>
          <w:bCs/>
          <w:sz w:val="24"/>
          <w:szCs w:val="24"/>
        </w:rPr>
        <w:t xml:space="preserve"> в п. Коммунарка</w:t>
      </w:r>
      <w:r w:rsidRPr="002133CF">
        <w:rPr>
          <w:rFonts w:ascii="Times New Roman" w:hAnsi="Times New Roman"/>
          <w:bCs/>
          <w:sz w:val="24"/>
          <w:szCs w:val="24"/>
        </w:rPr>
        <w:t>;</w:t>
      </w:r>
    </w:p>
    <w:p w:rsidR="006D1385" w:rsidRPr="002133CF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благоустройство</w:t>
      </w:r>
      <w:r w:rsidRPr="002133CF">
        <w:rPr>
          <w:rFonts w:ascii="Times New Roman" w:hAnsi="Times New Roman"/>
          <w:bCs/>
          <w:sz w:val="24"/>
          <w:szCs w:val="24"/>
        </w:rPr>
        <w:t xml:space="preserve"> сквера по адресу ул.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33CF">
        <w:rPr>
          <w:rFonts w:ascii="Times New Roman" w:hAnsi="Times New Roman"/>
          <w:bCs/>
          <w:sz w:val="24"/>
          <w:szCs w:val="24"/>
        </w:rPr>
        <w:t>Сосенский Стан д.1,3,5;</w:t>
      </w:r>
    </w:p>
    <w:p w:rsidR="006D1385" w:rsidRPr="002133CF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133CF">
        <w:rPr>
          <w:rFonts w:ascii="Times New Roman" w:hAnsi="Times New Roman"/>
          <w:bCs/>
          <w:sz w:val="24"/>
          <w:szCs w:val="24"/>
        </w:rPr>
        <w:t>благоустройств</w:t>
      </w:r>
      <w:r>
        <w:rPr>
          <w:rFonts w:ascii="Times New Roman" w:hAnsi="Times New Roman"/>
          <w:bCs/>
          <w:sz w:val="24"/>
          <w:szCs w:val="24"/>
        </w:rPr>
        <w:t>о</w:t>
      </w:r>
      <w:r w:rsidRPr="002133CF">
        <w:rPr>
          <w:rFonts w:ascii="Times New Roman" w:hAnsi="Times New Roman"/>
          <w:bCs/>
          <w:sz w:val="24"/>
          <w:szCs w:val="24"/>
        </w:rPr>
        <w:t xml:space="preserve"> территории вокруг «Конторского пруда»;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133CF">
        <w:rPr>
          <w:rFonts w:ascii="Times New Roman" w:hAnsi="Times New Roman"/>
          <w:bCs/>
          <w:sz w:val="24"/>
          <w:szCs w:val="24"/>
        </w:rPr>
        <w:t>благоустройств</w:t>
      </w:r>
      <w:r>
        <w:rPr>
          <w:rFonts w:ascii="Times New Roman" w:hAnsi="Times New Roman"/>
          <w:bCs/>
          <w:sz w:val="24"/>
          <w:szCs w:val="24"/>
        </w:rPr>
        <w:t>о</w:t>
      </w:r>
      <w:r w:rsidRPr="002133CF">
        <w:rPr>
          <w:rFonts w:ascii="Times New Roman" w:hAnsi="Times New Roman"/>
          <w:bCs/>
          <w:sz w:val="24"/>
          <w:szCs w:val="24"/>
        </w:rPr>
        <w:t xml:space="preserve"> территории п</w:t>
      </w:r>
      <w:r>
        <w:rPr>
          <w:rFonts w:ascii="Times New Roman" w:hAnsi="Times New Roman"/>
          <w:bCs/>
          <w:sz w:val="24"/>
          <w:szCs w:val="24"/>
        </w:rPr>
        <w:t>.</w:t>
      </w:r>
      <w:r w:rsidRPr="002133CF">
        <w:rPr>
          <w:rFonts w:ascii="Times New Roman" w:hAnsi="Times New Roman"/>
          <w:bCs/>
          <w:sz w:val="24"/>
          <w:szCs w:val="24"/>
        </w:rPr>
        <w:t xml:space="preserve"> Газопровод;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133CF">
        <w:rPr>
          <w:rFonts w:ascii="Times New Roman" w:hAnsi="Times New Roman"/>
          <w:bCs/>
          <w:sz w:val="24"/>
          <w:szCs w:val="24"/>
        </w:rPr>
        <w:t>комплексно</w:t>
      </w:r>
      <w:r>
        <w:rPr>
          <w:rFonts w:ascii="Times New Roman" w:hAnsi="Times New Roman"/>
          <w:bCs/>
          <w:sz w:val="24"/>
          <w:szCs w:val="24"/>
        </w:rPr>
        <w:t>е</w:t>
      </w:r>
      <w:r w:rsidRPr="002133CF">
        <w:rPr>
          <w:rFonts w:ascii="Times New Roman" w:hAnsi="Times New Roman"/>
          <w:bCs/>
          <w:sz w:val="24"/>
          <w:szCs w:val="24"/>
        </w:rPr>
        <w:t xml:space="preserve"> содержани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2133CF">
        <w:rPr>
          <w:rFonts w:ascii="Times New Roman" w:hAnsi="Times New Roman"/>
          <w:bCs/>
          <w:sz w:val="24"/>
          <w:szCs w:val="24"/>
        </w:rPr>
        <w:t xml:space="preserve"> территории поселения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133CF">
        <w:rPr>
          <w:rFonts w:ascii="Times New Roman" w:hAnsi="Times New Roman"/>
          <w:bCs/>
          <w:sz w:val="24"/>
          <w:szCs w:val="24"/>
        </w:rPr>
        <w:t>нанесени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2133CF">
        <w:rPr>
          <w:rFonts w:ascii="Times New Roman" w:hAnsi="Times New Roman"/>
          <w:bCs/>
          <w:sz w:val="24"/>
          <w:szCs w:val="24"/>
        </w:rPr>
        <w:t xml:space="preserve"> дорожной разметки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D1385" w:rsidRDefault="006D1385" w:rsidP="006D1385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-текущий</w:t>
      </w:r>
      <w:r w:rsidRPr="002133CF">
        <w:rPr>
          <w:rFonts w:ascii="Times New Roman" w:hAnsi="Times New Roman"/>
          <w:bCs/>
          <w:sz w:val="24"/>
          <w:szCs w:val="24"/>
        </w:rPr>
        <w:t xml:space="preserve"> ремонт асфальтобетонного покрытия объектов дорожного хозяйства</w:t>
      </w:r>
      <w:r>
        <w:rPr>
          <w:rFonts w:ascii="Times New Roman" w:hAnsi="Times New Roman"/>
          <w:bCs/>
          <w:sz w:val="24"/>
          <w:szCs w:val="24"/>
        </w:rPr>
        <w:t xml:space="preserve"> поселения.</w:t>
      </w:r>
    </w:p>
    <w:p w:rsidR="006D1385" w:rsidRPr="00CF2934" w:rsidRDefault="006D1385" w:rsidP="006D1385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6F0878">
        <w:rPr>
          <w:rFonts w:ascii="Times New Roman" w:hAnsi="Times New Roman"/>
          <w:b/>
          <w:bCs/>
          <w:sz w:val="24"/>
          <w:szCs w:val="24"/>
        </w:rPr>
        <w:t>. Развитие ж</w:t>
      </w:r>
      <w:r>
        <w:rPr>
          <w:rFonts w:ascii="Times New Roman" w:hAnsi="Times New Roman"/>
          <w:b/>
          <w:bCs/>
          <w:sz w:val="24"/>
          <w:szCs w:val="24"/>
        </w:rPr>
        <w:t xml:space="preserve">илищно-коммунального хозяйства 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48C">
        <w:rPr>
          <w:rFonts w:ascii="Times New Roman" w:hAnsi="Times New Roman"/>
          <w:sz w:val="24"/>
          <w:szCs w:val="24"/>
        </w:rPr>
        <w:t>В рамках исполнения мероприятий муниципальной программы поселения Сосенское «Капитальный ремонт объектов муниципального жилищного и нежилого фонда поселения Сосенское» в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48C">
        <w:rPr>
          <w:rFonts w:ascii="Times New Roman" w:hAnsi="Times New Roman"/>
          <w:sz w:val="24"/>
          <w:szCs w:val="24"/>
        </w:rPr>
        <w:t>г. выполнены следующие мероприятия: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ремонт 11 подъездов в 6 многоквартирных домах по адресам: </w:t>
      </w:r>
      <w:proofErr w:type="spellStart"/>
      <w:r w:rsidRPr="0004248C">
        <w:rPr>
          <w:rFonts w:ascii="Times New Roman" w:hAnsi="Times New Roman"/>
          <w:sz w:val="24"/>
          <w:szCs w:val="24"/>
        </w:rPr>
        <w:t>п</w:t>
      </w:r>
      <w:proofErr w:type="gramStart"/>
      <w:r w:rsidRPr="0004248C">
        <w:rPr>
          <w:rFonts w:ascii="Times New Roman" w:hAnsi="Times New Roman"/>
          <w:sz w:val="24"/>
          <w:szCs w:val="24"/>
        </w:rPr>
        <w:t>.К</w:t>
      </w:r>
      <w:proofErr w:type="gramEnd"/>
      <w:r w:rsidRPr="0004248C">
        <w:rPr>
          <w:rFonts w:ascii="Times New Roman" w:hAnsi="Times New Roman"/>
          <w:sz w:val="24"/>
          <w:szCs w:val="24"/>
        </w:rPr>
        <w:t>оммунарка</w:t>
      </w:r>
      <w:proofErr w:type="spellEnd"/>
      <w:r w:rsidRPr="0004248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7,8; </w:t>
      </w:r>
      <w:proofErr w:type="spellStart"/>
      <w:r>
        <w:rPr>
          <w:rFonts w:ascii="Times New Roman" w:hAnsi="Times New Roman"/>
          <w:sz w:val="24"/>
          <w:szCs w:val="24"/>
        </w:rPr>
        <w:t>п.Газопровод</w:t>
      </w:r>
      <w:proofErr w:type="spellEnd"/>
      <w:r>
        <w:rPr>
          <w:rFonts w:ascii="Times New Roman" w:hAnsi="Times New Roman"/>
          <w:sz w:val="24"/>
          <w:szCs w:val="24"/>
        </w:rPr>
        <w:t>, д.6,8,9,10. Выполнено</w:t>
      </w:r>
      <w:r w:rsidRPr="0004248C">
        <w:rPr>
          <w:rFonts w:ascii="Times New Roman" w:hAnsi="Times New Roman"/>
          <w:sz w:val="24"/>
          <w:szCs w:val="24"/>
        </w:rPr>
        <w:t>: ремонт и окраска поверхностей стен и потолков,</w:t>
      </w:r>
      <w:r>
        <w:rPr>
          <w:rFonts w:ascii="Times New Roman" w:hAnsi="Times New Roman"/>
          <w:sz w:val="24"/>
          <w:szCs w:val="24"/>
        </w:rPr>
        <w:t xml:space="preserve"> замена покрытия пола,</w:t>
      </w:r>
      <w:r w:rsidRPr="0004248C">
        <w:rPr>
          <w:rFonts w:ascii="Times New Roman" w:hAnsi="Times New Roman"/>
          <w:sz w:val="24"/>
          <w:szCs w:val="24"/>
        </w:rPr>
        <w:t xml:space="preserve"> замена входных дверей;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капитальный ремонт кровли муниципального нежилого здания, расположенного по адресу: </w:t>
      </w:r>
      <w:proofErr w:type="spellStart"/>
      <w:r w:rsidRPr="0004248C">
        <w:rPr>
          <w:rFonts w:ascii="Times New Roman" w:hAnsi="Times New Roman"/>
          <w:sz w:val="24"/>
          <w:szCs w:val="24"/>
        </w:rPr>
        <w:t>п</w:t>
      </w:r>
      <w:proofErr w:type="gramStart"/>
      <w:r w:rsidRPr="0004248C">
        <w:rPr>
          <w:rFonts w:ascii="Times New Roman" w:hAnsi="Times New Roman"/>
          <w:sz w:val="24"/>
          <w:szCs w:val="24"/>
        </w:rPr>
        <w:t>.Г</w:t>
      </w:r>
      <w:proofErr w:type="gramEnd"/>
      <w:r w:rsidRPr="0004248C">
        <w:rPr>
          <w:rFonts w:ascii="Times New Roman" w:hAnsi="Times New Roman"/>
          <w:sz w:val="24"/>
          <w:szCs w:val="24"/>
        </w:rPr>
        <w:t>азопровод</w:t>
      </w:r>
      <w:proofErr w:type="spellEnd"/>
      <w:r w:rsidRPr="0004248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17 (пристройка) на площади 703 </w:t>
      </w:r>
      <w:proofErr w:type="spellStart"/>
      <w:r w:rsidRPr="0004248C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04248C">
        <w:rPr>
          <w:rFonts w:ascii="Times New Roman" w:hAnsi="Times New Roman"/>
          <w:sz w:val="24"/>
          <w:szCs w:val="24"/>
        </w:rPr>
        <w:t>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капитальный ремонт кровли 4-х многоквартирных домов по адресам: </w:t>
      </w:r>
      <w:proofErr w:type="spellStart"/>
      <w:r w:rsidRPr="0004248C">
        <w:rPr>
          <w:rFonts w:ascii="Times New Roman" w:hAnsi="Times New Roman"/>
          <w:sz w:val="24"/>
          <w:szCs w:val="24"/>
        </w:rPr>
        <w:t>п</w:t>
      </w:r>
      <w:proofErr w:type="gramStart"/>
      <w:r w:rsidRPr="0004248C">
        <w:rPr>
          <w:rFonts w:ascii="Times New Roman" w:hAnsi="Times New Roman"/>
          <w:sz w:val="24"/>
          <w:szCs w:val="24"/>
        </w:rPr>
        <w:t>.К</w:t>
      </w:r>
      <w:proofErr w:type="gramEnd"/>
      <w:r w:rsidRPr="0004248C">
        <w:rPr>
          <w:rFonts w:ascii="Times New Roman" w:hAnsi="Times New Roman"/>
          <w:sz w:val="24"/>
          <w:szCs w:val="24"/>
        </w:rPr>
        <w:t>оммунарка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, д.11,13,17; </w:t>
      </w:r>
      <w:proofErr w:type="spellStart"/>
      <w:r w:rsidRPr="0004248C">
        <w:rPr>
          <w:rFonts w:ascii="Times New Roman" w:hAnsi="Times New Roman"/>
          <w:sz w:val="24"/>
          <w:szCs w:val="24"/>
        </w:rPr>
        <w:t>п.Газопровод</w:t>
      </w:r>
      <w:proofErr w:type="spellEnd"/>
      <w:r w:rsidRPr="0004248C">
        <w:rPr>
          <w:rFonts w:ascii="Times New Roman" w:hAnsi="Times New Roman"/>
          <w:sz w:val="24"/>
          <w:szCs w:val="24"/>
        </w:rPr>
        <w:t>, д.15 на площади (3529,12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 w:rsidRPr="000424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Выполнены ремонт стяжки, замена</w:t>
      </w:r>
      <w:r w:rsidRPr="00042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кровельного покрытия, устройство</w:t>
      </w:r>
      <w:r w:rsidRPr="0004248C">
        <w:rPr>
          <w:rFonts w:ascii="Times New Roman" w:hAnsi="Times New Roman"/>
          <w:sz w:val="24"/>
          <w:szCs w:val="24"/>
        </w:rPr>
        <w:t xml:space="preserve"> примыканий</w:t>
      </w:r>
      <w:r>
        <w:rPr>
          <w:rFonts w:ascii="Times New Roman" w:hAnsi="Times New Roman"/>
          <w:sz w:val="24"/>
          <w:szCs w:val="24"/>
        </w:rPr>
        <w:t>, замена парапетного ограждения;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произведены работы по замене окон в 2-х муниципальных квартирах по адресам: </w:t>
      </w:r>
      <w:proofErr w:type="spellStart"/>
      <w:r w:rsidRPr="0004248C">
        <w:rPr>
          <w:rFonts w:ascii="Times New Roman" w:hAnsi="Times New Roman"/>
          <w:sz w:val="24"/>
          <w:szCs w:val="24"/>
        </w:rPr>
        <w:t>п</w:t>
      </w:r>
      <w:proofErr w:type="gramStart"/>
      <w:r w:rsidRPr="0004248C">
        <w:rPr>
          <w:rFonts w:ascii="Times New Roman" w:hAnsi="Times New Roman"/>
          <w:sz w:val="24"/>
          <w:szCs w:val="24"/>
        </w:rPr>
        <w:t>.К</w:t>
      </w:r>
      <w:proofErr w:type="gramEnd"/>
      <w:r w:rsidRPr="0004248C">
        <w:rPr>
          <w:rFonts w:ascii="Times New Roman" w:hAnsi="Times New Roman"/>
          <w:sz w:val="24"/>
          <w:szCs w:val="24"/>
        </w:rPr>
        <w:t>оммунарка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, д.103, кв.1; д.111, кв.3. Произведена замена 10-ти </w:t>
      </w:r>
      <w:r>
        <w:rPr>
          <w:rFonts w:ascii="Times New Roman" w:hAnsi="Times New Roman"/>
          <w:sz w:val="24"/>
          <w:szCs w:val="24"/>
        </w:rPr>
        <w:t xml:space="preserve">деревянных окон площадью 19,2 </w:t>
      </w:r>
      <w:proofErr w:type="spellStart"/>
      <w:r w:rsidRPr="0004248C">
        <w:rPr>
          <w:rFonts w:ascii="Times New Roman" w:hAnsi="Times New Roman"/>
          <w:sz w:val="24"/>
          <w:szCs w:val="24"/>
        </w:rPr>
        <w:t>кв</w:t>
      </w:r>
      <w:proofErr w:type="gramStart"/>
      <w:r w:rsidRPr="000424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0424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одного балконного блока (1,97 </w:t>
      </w:r>
      <w:proofErr w:type="spellStart"/>
      <w:r w:rsidRPr="0004248C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04248C">
        <w:rPr>
          <w:rFonts w:ascii="Times New Roman" w:hAnsi="Times New Roman"/>
          <w:sz w:val="24"/>
          <w:szCs w:val="24"/>
        </w:rPr>
        <w:t>) на стеклопакеты ПВХ;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замена витражных конструкций в подъездах многоквартирного дома по адресу: </w:t>
      </w:r>
      <w:proofErr w:type="spellStart"/>
      <w:r w:rsidRPr="0004248C">
        <w:rPr>
          <w:rFonts w:ascii="Times New Roman" w:hAnsi="Times New Roman"/>
          <w:sz w:val="24"/>
          <w:szCs w:val="24"/>
        </w:rPr>
        <w:t>п</w:t>
      </w:r>
      <w:proofErr w:type="gramStart"/>
      <w:r w:rsidRPr="0004248C">
        <w:rPr>
          <w:rFonts w:ascii="Times New Roman" w:hAnsi="Times New Roman"/>
          <w:sz w:val="24"/>
          <w:szCs w:val="24"/>
        </w:rPr>
        <w:t>.К</w:t>
      </w:r>
      <w:proofErr w:type="gramEnd"/>
      <w:r w:rsidRPr="0004248C">
        <w:rPr>
          <w:rFonts w:ascii="Times New Roman" w:hAnsi="Times New Roman"/>
          <w:sz w:val="24"/>
          <w:szCs w:val="24"/>
        </w:rPr>
        <w:t>о</w:t>
      </w:r>
      <w:r w:rsidR="001A103C">
        <w:rPr>
          <w:rFonts w:ascii="Times New Roman" w:hAnsi="Times New Roman"/>
          <w:sz w:val="24"/>
          <w:szCs w:val="24"/>
        </w:rPr>
        <w:t>ммунарка</w:t>
      </w:r>
      <w:proofErr w:type="spellEnd"/>
      <w:r w:rsidR="001A103C">
        <w:rPr>
          <w:rFonts w:ascii="Times New Roman" w:hAnsi="Times New Roman"/>
          <w:sz w:val="24"/>
          <w:szCs w:val="24"/>
        </w:rPr>
        <w:t>, д.22 (</w:t>
      </w:r>
      <w:r>
        <w:rPr>
          <w:rFonts w:ascii="Times New Roman" w:hAnsi="Times New Roman"/>
          <w:sz w:val="24"/>
          <w:szCs w:val="24"/>
        </w:rPr>
        <w:t xml:space="preserve">675,32 </w:t>
      </w:r>
      <w:proofErr w:type="spellStart"/>
      <w:r w:rsidRPr="0004248C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0424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0424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Pr="0004248C">
        <w:rPr>
          <w:rFonts w:ascii="Times New Roman" w:hAnsi="Times New Roman"/>
          <w:sz w:val="24"/>
          <w:szCs w:val="24"/>
        </w:rPr>
        <w:t>ыполнена замена остекления эркеров лестнично-лифтового узла из витражей в алюминиевых рамах на усиленные ПВХ оконные блоки, ремонт внутренних и наружных откосов</w:t>
      </w:r>
      <w:r>
        <w:rPr>
          <w:rFonts w:ascii="Times New Roman" w:hAnsi="Times New Roman"/>
          <w:sz w:val="24"/>
          <w:szCs w:val="24"/>
        </w:rPr>
        <w:t>, установка защитных ограждений;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248C">
        <w:rPr>
          <w:rFonts w:ascii="Times New Roman" w:hAnsi="Times New Roman"/>
          <w:sz w:val="24"/>
          <w:szCs w:val="24"/>
        </w:rPr>
        <w:t xml:space="preserve">- произведен ремонт 3-х муниципальной квартиры по адресу: </w:t>
      </w:r>
      <w:proofErr w:type="spellStart"/>
      <w:r w:rsidRPr="0004248C">
        <w:rPr>
          <w:rFonts w:ascii="Times New Roman" w:hAnsi="Times New Roman"/>
          <w:sz w:val="24"/>
          <w:szCs w:val="24"/>
        </w:rPr>
        <w:t>п</w:t>
      </w:r>
      <w:proofErr w:type="gramStart"/>
      <w:r w:rsidRPr="0004248C">
        <w:rPr>
          <w:rFonts w:ascii="Times New Roman" w:hAnsi="Times New Roman"/>
          <w:sz w:val="24"/>
          <w:szCs w:val="24"/>
        </w:rPr>
        <w:t>.К</w:t>
      </w:r>
      <w:proofErr w:type="gramEnd"/>
      <w:r w:rsidRPr="0004248C">
        <w:rPr>
          <w:rFonts w:ascii="Times New Roman" w:hAnsi="Times New Roman"/>
          <w:sz w:val="24"/>
          <w:szCs w:val="24"/>
        </w:rPr>
        <w:t>оммунарка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, д.24, кв.6, д.11, кв.2, кв.3. </w:t>
      </w:r>
      <w:r>
        <w:rPr>
          <w:rFonts w:ascii="Times New Roman" w:hAnsi="Times New Roman"/>
          <w:sz w:val="24"/>
          <w:szCs w:val="24"/>
        </w:rPr>
        <w:t>В</w:t>
      </w:r>
      <w:r w:rsidRPr="0004248C">
        <w:rPr>
          <w:rFonts w:ascii="Times New Roman" w:hAnsi="Times New Roman"/>
          <w:sz w:val="24"/>
          <w:szCs w:val="24"/>
        </w:rPr>
        <w:t>ыполнены работы по замене полов с устройством покрыт</w:t>
      </w:r>
      <w:r>
        <w:rPr>
          <w:rFonts w:ascii="Times New Roman" w:hAnsi="Times New Roman"/>
          <w:sz w:val="24"/>
          <w:szCs w:val="24"/>
        </w:rPr>
        <w:t xml:space="preserve">ия (ламинат) на площади 167,1 </w:t>
      </w:r>
      <w:proofErr w:type="spellStart"/>
      <w:r w:rsidRPr="0004248C">
        <w:rPr>
          <w:rFonts w:ascii="Times New Roman" w:hAnsi="Times New Roman"/>
          <w:sz w:val="24"/>
          <w:szCs w:val="24"/>
        </w:rPr>
        <w:t>кв</w:t>
      </w:r>
      <w:proofErr w:type="gramStart"/>
      <w:r w:rsidRPr="000424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04248C">
        <w:rPr>
          <w:rFonts w:ascii="Times New Roman" w:hAnsi="Times New Roman"/>
          <w:sz w:val="24"/>
          <w:szCs w:val="24"/>
        </w:rPr>
        <w:t>, оклейке стен обоя</w:t>
      </w:r>
      <w:r>
        <w:rPr>
          <w:rFonts w:ascii="Times New Roman" w:hAnsi="Times New Roman"/>
          <w:sz w:val="24"/>
          <w:szCs w:val="24"/>
        </w:rPr>
        <w:t xml:space="preserve">ми (422,39 </w:t>
      </w:r>
      <w:proofErr w:type="spellStart"/>
      <w:r w:rsidRPr="0004248C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04248C">
        <w:rPr>
          <w:rFonts w:ascii="Times New Roman" w:hAnsi="Times New Roman"/>
          <w:sz w:val="24"/>
          <w:szCs w:val="24"/>
        </w:rPr>
        <w:t>), ремонт</w:t>
      </w:r>
      <w:r>
        <w:rPr>
          <w:rFonts w:ascii="Times New Roman" w:hAnsi="Times New Roman"/>
          <w:sz w:val="24"/>
          <w:szCs w:val="24"/>
        </w:rPr>
        <w:t xml:space="preserve">у поверхности потолка (155,52 </w:t>
      </w:r>
      <w:proofErr w:type="spellStart"/>
      <w:r w:rsidRPr="0004248C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), замене 3-х газовых плит; замене окон (25,3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оказаны услуги по техническому надзору за выполнением работ по замене витражных конструкций в подъездах д.22 </w:t>
      </w:r>
      <w:proofErr w:type="spellStart"/>
      <w:r w:rsidRPr="0004248C">
        <w:rPr>
          <w:rFonts w:ascii="Times New Roman" w:hAnsi="Times New Roman"/>
          <w:sz w:val="24"/>
          <w:szCs w:val="24"/>
        </w:rPr>
        <w:t>п</w:t>
      </w:r>
      <w:proofErr w:type="gramStart"/>
      <w:r w:rsidRPr="0004248C">
        <w:rPr>
          <w:rFonts w:ascii="Times New Roman" w:hAnsi="Times New Roman"/>
          <w:sz w:val="24"/>
          <w:szCs w:val="24"/>
        </w:rPr>
        <w:t>.К</w:t>
      </w:r>
      <w:proofErr w:type="gramEnd"/>
      <w:r w:rsidRPr="0004248C">
        <w:rPr>
          <w:rFonts w:ascii="Times New Roman" w:hAnsi="Times New Roman"/>
          <w:sz w:val="24"/>
          <w:szCs w:val="24"/>
        </w:rPr>
        <w:t>оммунарка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, а также по капитальному ремонту кровли МКД по адресам: </w:t>
      </w:r>
      <w:proofErr w:type="spellStart"/>
      <w:r w:rsidRPr="0004248C">
        <w:rPr>
          <w:rFonts w:ascii="Times New Roman" w:hAnsi="Times New Roman"/>
          <w:sz w:val="24"/>
          <w:szCs w:val="24"/>
        </w:rPr>
        <w:t>п.Коммунарка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, д.11,13,17,109; </w:t>
      </w:r>
      <w:proofErr w:type="spellStart"/>
      <w:r w:rsidRPr="0004248C">
        <w:rPr>
          <w:rFonts w:ascii="Times New Roman" w:hAnsi="Times New Roman"/>
          <w:sz w:val="24"/>
          <w:szCs w:val="24"/>
        </w:rPr>
        <w:t>п.Газ</w:t>
      </w:r>
      <w:r>
        <w:rPr>
          <w:rFonts w:ascii="Times New Roman" w:hAnsi="Times New Roman"/>
          <w:sz w:val="24"/>
          <w:szCs w:val="24"/>
        </w:rPr>
        <w:t>опровод</w:t>
      </w:r>
      <w:proofErr w:type="spellEnd"/>
      <w:r>
        <w:rPr>
          <w:rFonts w:ascii="Times New Roman" w:hAnsi="Times New Roman"/>
          <w:sz w:val="24"/>
          <w:szCs w:val="24"/>
        </w:rPr>
        <w:t>, д.15,17;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24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выполнена </w:t>
      </w:r>
      <w:r w:rsidRPr="0004248C">
        <w:rPr>
          <w:rFonts w:ascii="Times New Roman" w:hAnsi="Times New Roman"/>
          <w:sz w:val="24"/>
          <w:szCs w:val="24"/>
        </w:rPr>
        <w:t>замена входных дверей в 6-ти подъездах 3 МКД по адр</w:t>
      </w:r>
      <w:r>
        <w:rPr>
          <w:rFonts w:ascii="Times New Roman" w:hAnsi="Times New Roman"/>
          <w:sz w:val="24"/>
          <w:szCs w:val="24"/>
        </w:rPr>
        <w:t xml:space="preserve">есам: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оммунарка</w:t>
      </w:r>
      <w:proofErr w:type="spellEnd"/>
      <w:r>
        <w:rPr>
          <w:rFonts w:ascii="Times New Roman" w:hAnsi="Times New Roman"/>
          <w:sz w:val="24"/>
          <w:szCs w:val="24"/>
        </w:rPr>
        <w:t>, д.23, 24,25;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248C">
        <w:rPr>
          <w:rFonts w:ascii="Times New Roman" w:hAnsi="Times New Roman"/>
          <w:sz w:val="24"/>
          <w:szCs w:val="24"/>
        </w:rPr>
        <w:t>- произведен ремонт подвалов многоквартирных жилых домов, расположенных по адресам: г. Москва, поселение Сосенское, поселок Коммунарка, дома № 8, 22; поселок Газопровод, дома № 10, 11, 1</w:t>
      </w:r>
      <w:r>
        <w:rPr>
          <w:rFonts w:ascii="Times New Roman" w:hAnsi="Times New Roman"/>
          <w:sz w:val="24"/>
          <w:szCs w:val="24"/>
        </w:rPr>
        <w:t xml:space="preserve">2, 14 на общую площадь (4 388 </w:t>
      </w:r>
      <w:proofErr w:type="spellStart"/>
      <w:r w:rsidRPr="0004248C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.м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В</w:t>
      </w:r>
      <w:r w:rsidRPr="0004248C">
        <w:rPr>
          <w:rFonts w:ascii="Times New Roman" w:hAnsi="Times New Roman"/>
          <w:sz w:val="24"/>
          <w:szCs w:val="24"/>
        </w:rPr>
        <w:t>ыполнено: ремонт и окраска поверхности стен (</w:t>
      </w:r>
      <w:r>
        <w:rPr>
          <w:rFonts w:ascii="Times New Roman" w:hAnsi="Times New Roman"/>
          <w:sz w:val="24"/>
          <w:szCs w:val="24"/>
        </w:rPr>
        <w:t xml:space="preserve">4 358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) и потолков (4 488 </w:t>
      </w:r>
      <w:proofErr w:type="spellStart"/>
      <w:r w:rsidRPr="0004248C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.м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), ремонт бетонной стяжки, мероприятия по </w:t>
      </w:r>
      <w:r w:rsidR="001A103C">
        <w:rPr>
          <w:rFonts w:ascii="Times New Roman" w:hAnsi="Times New Roman"/>
          <w:sz w:val="24"/>
          <w:szCs w:val="24"/>
        </w:rPr>
        <w:t xml:space="preserve">выравниванию </w:t>
      </w:r>
      <w:r w:rsidRPr="0004248C">
        <w:rPr>
          <w:rFonts w:ascii="Times New Roman" w:hAnsi="Times New Roman"/>
          <w:sz w:val="24"/>
          <w:szCs w:val="24"/>
        </w:rPr>
        <w:t>поверхности пола с гидроизоляцией и устройством приямков, монтаж пластиковых окон для проветривания подвалов, установка металлических решеток на продухи, ремонт оконных приямков, ремонт входа в подвал с установкой металлических козырьков, замена входных дверей, установка дополнительных дверей для пров</w:t>
      </w:r>
      <w:r>
        <w:rPr>
          <w:rFonts w:ascii="Times New Roman" w:hAnsi="Times New Roman"/>
          <w:sz w:val="24"/>
          <w:szCs w:val="24"/>
        </w:rPr>
        <w:t>етривания подвального помещения;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04248C">
        <w:rPr>
          <w:rFonts w:ascii="Times New Roman" w:hAnsi="Times New Roman"/>
          <w:sz w:val="24"/>
          <w:szCs w:val="24"/>
        </w:rPr>
        <w:t xml:space="preserve">- произведен ремонт входных групп многоквартирных жилых домов, расположенных по адресам: г. Москва, поселение Сосенское, поселок Коммунарка, дома № 1,2,3,4,5,9,10. </w:t>
      </w:r>
      <w:r>
        <w:rPr>
          <w:rFonts w:ascii="Times New Roman" w:hAnsi="Times New Roman"/>
          <w:sz w:val="24"/>
          <w:szCs w:val="24"/>
        </w:rPr>
        <w:t>В</w:t>
      </w:r>
      <w:r w:rsidRPr="0004248C">
        <w:rPr>
          <w:rFonts w:ascii="Times New Roman" w:hAnsi="Times New Roman"/>
          <w:sz w:val="24"/>
          <w:szCs w:val="24"/>
        </w:rPr>
        <w:t xml:space="preserve">ыполнено: оснащение входных групп приспособлениями (пандусами) для маломобильных групп, ремонт стяжек и плиточного покрытия входных групп, замена входных металлических дверей входных групп и входа в подвал, ремонт входа в подвал с установкой металлических козырьков и монтажом плиточного покрытия, установка поручней из нержавеющей стали, </w:t>
      </w:r>
      <w:r>
        <w:rPr>
          <w:rFonts w:ascii="Times New Roman" w:hAnsi="Times New Roman"/>
          <w:sz w:val="24"/>
          <w:szCs w:val="24"/>
        </w:rPr>
        <w:t>ремонт козырька входной группы;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произведен ремонт входной группы пристройки к многоквартирному жилому дому, расположенному по адресу: г. Москва, поселение Сосенское, поселок Газопровод, дом №15. </w:t>
      </w:r>
      <w:r>
        <w:rPr>
          <w:rFonts w:ascii="Times New Roman" w:hAnsi="Times New Roman"/>
          <w:sz w:val="24"/>
          <w:szCs w:val="24"/>
        </w:rPr>
        <w:t>В</w:t>
      </w:r>
      <w:r w:rsidRPr="0004248C">
        <w:rPr>
          <w:rFonts w:ascii="Times New Roman" w:hAnsi="Times New Roman"/>
          <w:sz w:val="24"/>
          <w:szCs w:val="24"/>
        </w:rPr>
        <w:t>ыполнено: демонтаж плиточного покрытия входной группы, монтаж резинового пли</w:t>
      </w:r>
      <w:r>
        <w:rPr>
          <w:rFonts w:ascii="Times New Roman" w:hAnsi="Times New Roman"/>
          <w:sz w:val="24"/>
          <w:szCs w:val="24"/>
        </w:rPr>
        <w:t xml:space="preserve">точного покрытия площадью 33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04248C">
        <w:rPr>
          <w:rFonts w:ascii="Times New Roman" w:hAnsi="Times New Roman"/>
          <w:sz w:val="24"/>
          <w:szCs w:val="24"/>
        </w:rPr>
        <w:t>- произведены работы по изготовлению и монтажу уличных стендов, расположенных по адресам: г. Москва, поселение Сосенское, пос. Коммунарка, ул. Липовый парк, д. 4 корп. 1, д. 10 корп. 2, ул. Сосенский Стан, д. 3, ул. Але</w:t>
      </w:r>
      <w:r>
        <w:rPr>
          <w:rFonts w:ascii="Times New Roman" w:hAnsi="Times New Roman"/>
          <w:sz w:val="24"/>
          <w:szCs w:val="24"/>
        </w:rPr>
        <w:t xml:space="preserve">ксандры </w:t>
      </w:r>
      <w:proofErr w:type="spellStart"/>
      <w:r>
        <w:rPr>
          <w:rFonts w:ascii="Times New Roman" w:hAnsi="Times New Roman"/>
          <w:sz w:val="24"/>
          <w:szCs w:val="24"/>
        </w:rPr>
        <w:t>Монаховой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д. 95 корп. 3;</w:t>
      </w:r>
      <w:proofErr w:type="gramEnd"/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248C">
        <w:rPr>
          <w:rFonts w:ascii="Times New Roman" w:hAnsi="Times New Roman"/>
          <w:sz w:val="24"/>
          <w:szCs w:val="24"/>
        </w:rPr>
        <w:t xml:space="preserve">- произведены работы по </w:t>
      </w:r>
      <w:proofErr w:type="spellStart"/>
      <w:r w:rsidRPr="0004248C">
        <w:rPr>
          <w:rFonts w:ascii="Times New Roman" w:hAnsi="Times New Roman"/>
          <w:sz w:val="24"/>
          <w:szCs w:val="24"/>
        </w:rPr>
        <w:t>электрогидроимпульсной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 очистке трубопроводов отопления пристройки к многоквартирному жилому дому, расположенному по адресу: г. Москва, поселение Сосе</w:t>
      </w:r>
      <w:r>
        <w:rPr>
          <w:rFonts w:ascii="Times New Roman" w:hAnsi="Times New Roman"/>
          <w:sz w:val="24"/>
          <w:szCs w:val="24"/>
        </w:rPr>
        <w:t>нское, пос. Газопровод, д. № 15;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248C">
        <w:rPr>
          <w:rFonts w:ascii="Times New Roman" w:hAnsi="Times New Roman"/>
          <w:sz w:val="24"/>
          <w:szCs w:val="24"/>
        </w:rPr>
        <w:t>- произведены работы по капитальному ремонту автоматической системы пожарной сигнализации (АСПС), системы оповещения людей о пожаре и управления эвакуаций (СОУЭ) в жилом доме по адресу: г. Москва, поселение Сосенское, пос. Коммунарка, д.17</w:t>
      </w:r>
      <w:r>
        <w:rPr>
          <w:rFonts w:ascii="Times New Roman" w:hAnsi="Times New Roman"/>
          <w:sz w:val="24"/>
          <w:szCs w:val="24"/>
        </w:rPr>
        <w:t>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424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48C">
        <w:rPr>
          <w:rFonts w:ascii="Times New Roman" w:hAnsi="Times New Roman"/>
          <w:sz w:val="24"/>
          <w:szCs w:val="24"/>
        </w:rPr>
        <w:t>выполнен капитальный ремонт инженерных систем ЦО, канализации, внутреннего водостока в подвальных и чердачных помещениях жилых многоквартирных домов по адрес</w:t>
      </w:r>
      <w:r>
        <w:rPr>
          <w:rFonts w:ascii="Times New Roman" w:hAnsi="Times New Roman"/>
          <w:sz w:val="24"/>
          <w:szCs w:val="24"/>
        </w:rPr>
        <w:t xml:space="preserve">ам: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азопровод</w:t>
      </w:r>
      <w:proofErr w:type="spellEnd"/>
      <w:r>
        <w:rPr>
          <w:rFonts w:ascii="Times New Roman" w:hAnsi="Times New Roman"/>
          <w:sz w:val="24"/>
          <w:szCs w:val="24"/>
        </w:rPr>
        <w:t>, д.18 к.1,2,3: заменено</w:t>
      </w:r>
      <w:r w:rsidRPr="0004248C">
        <w:rPr>
          <w:rFonts w:ascii="Times New Roman" w:hAnsi="Times New Roman"/>
          <w:sz w:val="24"/>
          <w:szCs w:val="24"/>
        </w:rPr>
        <w:t xml:space="preserve"> 2186 </w:t>
      </w:r>
      <w:proofErr w:type="spellStart"/>
      <w:r w:rsidRPr="0004248C">
        <w:rPr>
          <w:rFonts w:ascii="Times New Roman" w:hAnsi="Times New Roman"/>
          <w:sz w:val="24"/>
          <w:szCs w:val="24"/>
        </w:rPr>
        <w:t>п.м</w:t>
      </w:r>
      <w:proofErr w:type="spellEnd"/>
      <w:r w:rsidRPr="0004248C">
        <w:rPr>
          <w:rFonts w:ascii="Times New Roman" w:hAnsi="Times New Roman"/>
          <w:sz w:val="24"/>
          <w:szCs w:val="24"/>
        </w:rPr>
        <w:t>. сталь</w:t>
      </w:r>
      <w:r>
        <w:rPr>
          <w:rFonts w:ascii="Times New Roman" w:hAnsi="Times New Roman"/>
          <w:sz w:val="24"/>
          <w:szCs w:val="24"/>
        </w:rPr>
        <w:t>ных труб центрального отопления.</w:t>
      </w:r>
      <w:r w:rsidRPr="0004248C">
        <w:rPr>
          <w:rFonts w:ascii="Times New Roman" w:hAnsi="Times New Roman"/>
          <w:sz w:val="24"/>
          <w:szCs w:val="24"/>
        </w:rPr>
        <w:t xml:space="preserve"> Также выполнены работы по устройству контура заземления для защиты от коррозии инжен</w:t>
      </w:r>
      <w:r>
        <w:rPr>
          <w:rFonts w:ascii="Times New Roman" w:hAnsi="Times New Roman"/>
          <w:sz w:val="24"/>
          <w:szCs w:val="24"/>
        </w:rPr>
        <w:t>ерных систем данных жилых домов.</w:t>
      </w:r>
    </w:p>
    <w:p w:rsidR="006D1385" w:rsidRPr="005A2806" w:rsidRDefault="006D1385" w:rsidP="006D1385">
      <w:pPr>
        <w:tabs>
          <w:tab w:val="left" w:pos="332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806">
        <w:rPr>
          <w:rFonts w:ascii="Times New Roman" w:hAnsi="Times New Roman"/>
          <w:sz w:val="24"/>
          <w:szCs w:val="24"/>
        </w:rPr>
        <w:t xml:space="preserve">      До конца 2018 года будут выполнены следующие работы: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ремонт 2 подъездов в 2 многоквартирных домах по адресам: </w:t>
      </w:r>
      <w:proofErr w:type="spellStart"/>
      <w:r w:rsidRPr="0004248C">
        <w:rPr>
          <w:rFonts w:ascii="Times New Roman" w:hAnsi="Times New Roman"/>
          <w:sz w:val="24"/>
          <w:szCs w:val="24"/>
        </w:rPr>
        <w:t>п</w:t>
      </w:r>
      <w:proofErr w:type="gramStart"/>
      <w:r w:rsidRPr="0004248C">
        <w:rPr>
          <w:rFonts w:ascii="Times New Roman" w:hAnsi="Times New Roman"/>
          <w:sz w:val="24"/>
          <w:szCs w:val="24"/>
        </w:rPr>
        <w:t>.К</w:t>
      </w:r>
      <w:proofErr w:type="gramEnd"/>
      <w:r w:rsidRPr="0004248C">
        <w:rPr>
          <w:rFonts w:ascii="Times New Roman" w:hAnsi="Times New Roman"/>
          <w:sz w:val="24"/>
          <w:szCs w:val="24"/>
        </w:rPr>
        <w:t>оммунарка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, д.13,14; </w:t>
      </w:r>
      <w:r>
        <w:rPr>
          <w:rFonts w:ascii="Times New Roman" w:hAnsi="Times New Roman"/>
          <w:sz w:val="24"/>
          <w:szCs w:val="24"/>
        </w:rPr>
        <w:t>Б</w:t>
      </w:r>
      <w:r w:rsidRPr="0004248C">
        <w:rPr>
          <w:rFonts w:ascii="Times New Roman" w:hAnsi="Times New Roman"/>
          <w:sz w:val="24"/>
          <w:szCs w:val="24"/>
        </w:rPr>
        <w:t>удет выполнено: ремонт и окраска поверхностей стен и потолков, замена покрытия пола; замена входных дверей;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капитальный ремонт кровли 2-х МКД по адресам: </w:t>
      </w:r>
      <w:proofErr w:type="spellStart"/>
      <w:r w:rsidRPr="0004248C">
        <w:rPr>
          <w:rFonts w:ascii="Times New Roman" w:hAnsi="Times New Roman"/>
          <w:sz w:val="24"/>
          <w:szCs w:val="24"/>
        </w:rPr>
        <w:t>п</w:t>
      </w:r>
      <w:proofErr w:type="gramStart"/>
      <w:r w:rsidRPr="0004248C">
        <w:rPr>
          <w:rFonts w:ascii="Times New Roman" w:hAnsi="Times New Roman"/>
          <w:sz w:val="24"/>
          <w:szCs w:val="24"/>
        </w:rPr>
        <w:t>.К</w:t>
      </w:r>
      <w:proofErr w:type="gramEnd"/>
      <w:r w:rsidRPr="0004248C">
        <w:rPr>
          <w:rFonts w:ascii="Times New Roman" w:hAnsi="Times New Roman"/>
          <w:sz w:val="24"/>
          <w:szCs w:val="24"/>
        </w:rPr>
        <w:t>оммунарка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, д.109, </w:t>
      </w:r>
      <w:proofErr w:type="spellStart"/>
      <w:r w:rsidRPr="0004248C">
        <w:rPr>
          <w:rFonts w:ascii="Times New Roman" w:hAnsi="Times New Roman"/>
          <w:sz w:val="24"/>
          <w:szCs w:val="24"/>
        </w:rPr>
        <w:t>п.Газопровод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, д.17 на общей площади 1917,6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работы по оснащению объектов жилого фонда приспособлениями для организации </w:t>
      </w:r>
      <w:proofErr w:type="spellStart"/>
      <w:r w:rsidRPr="0004248C">
        <w:rPr>
          <w:rFonts w:ascii="Times New Roman" w:hAnsi="Times New Roman"/>
          <w:sz w:val="24"/>
          <w:szCs w:val="24"/>
        </w:rPr>
        <w:t>безбарьерного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 доступа инвалидов и других маломобильных групп населения по адресам: г. Москва, поселение Сосенское,</w:t>
      </w:r>
      <w:r>
        <w:rPr>
          <w:rFonts w:ascii="Times New Roman" w:hAnsi="Times New Roman"/>
          <w:sz w:val="24"/>
          <w:szCs w:val="24"/>
        </w:rPr>
        <w:t xml:space="preserve"> п. Коммунарка, д. № 1, 4, 5, 9;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капитальный ремонт подвала многоквартирного жилого дома, расположенного по адресу: </w:t>
      </w:r>
      <w:proofErr w:type="spellStart"/>
      <w:r w:rsidRPr="0004248C">
        <w:rPr>
          <w:rFonts w:ascii="Times New Roman" w:hAnsi="Times New Roman"/>
          <w:sz w:val="24"/>
          <w:szCs w:val="24"/>
        </w:rPr>
        <w:t>г</w:t>
      </w:r>
      <w:proofErr w:type="gramStart"/>
      <w:r w:rsidRPr="0004248C">
        <w:rPr>
          <w:rFonts w:ascii="Times New Roman" w:hAnsi="Times New Roman"/>
          <w:sz w:val="24"/>
          <w:szCs w:val="24"/>
        </w:rPr>
        <w:t>.М</w:t>
      </w:r>
      <w:proofErr w:type="gramEnd"/>
      <w:r w:rsidRPr="0004248C">
        <w:rPr>
          <w:rFonts w:ascii="Times New Roman" w:hAnsi="Times New Roman"/>
          <w:sz w:val="24"/>
          <w:szCs w:val="24"/>
        </w:rPr>
        <w:t>осква</w:t>
      </w:r>
      <w:proofErr w:type="spellEnd"/>
      <w:r w:rsidRPr="0004248C">
        <w:rPr>
          <w:rFonts w:ascii="Times New Roman" w:hAnsi="Times New Roman"/>
          <w:sz w:val="24"/>
          <w:szCs w:val="24"/>
        </w:rPr>
        <w:t>, поселение Сосенское, п. Ком</w:t>
      </w:r>
      <w:r>
        <w:rPr>
          <w:rFonts w:ascii="Times New Roman" w:hAnsi="Times New Roman"/>
          <w:sz w:val="24"/>
          <w:szCs w:val="24"/>
        </w:rPr>
        <w:t>мунарка, дом № 33;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услуги по техническому надзору за выполнением работ по капитальному ремонту подвала многоквартирного дома, расположенного по адресу: </w:t>
      </w:r>
      <w:proofErr w:type="spellStart"/>
      <w:r w:rsidRPr="0004248C">
        <w:rPr>
          <w:rFonts w:ascii="Times New Roman" w:hAnsi="Times New Roman"/>
          <w:sz w:val="24"/>
          <w:szCs w:val="24"/>
        </w:rPr>
        <w:t>г</w:t>
      </w:r>
      <w:proofErr w:type="gramStart"/>
      <w:r w:rsidRPr="0004248C">
        <w:rPr>
          <w:rFonts w:ascii="Times New Roman" w:hAnsi="Times New Roman"/>
          <w:sz w:val="24"/>
          <w:szCs w:val="24"/>
        </w:rPr>
        <w:t>.М</w:t>
      </w:r>
      <w:proofErr w:type="gramEnd"/>
      <w:r w:rsidRPr="0004248C">
        <w:rPr>
          <w:rFonts w:ascii="Times New Roman" w:hAnsi="Times New Roman"/>
          <w:sz w:val="24"/>
          <w:szCs w:val="24"/>
        </w:rPr>
        <w:t>осква</w:t>
      </w:r>
      <w:proofErr w:type="spellEnd"/>
      <w:r w:rsidRPr="0004248C">
        <w:rPr>
          <w:rFonts w:ascii="Times New Roman" w:hAnsi="Times New Roman"/>
          <w:sz w:val="24"/>
          <w:szCs w:val="24"/>
        </w:rPr>
        <w:t>, поселение Сос</w:t>
      </w:r>
      <w:r>
        <w:rPr>
          <w:rFonts w:ascii="Times New Roman" w:hAnsi="Times New Roman"/>
          <w:sz w:val="24"/>
          <w:szCs w:val="24"/>
        </w:rPr>
        <w:t>енское, п. Коммунарка, дом № 33;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>-  работ</w:t>
      </w:r>
      <w:r>
        <w:rPr>
          <w:rFonts w:ascii="Times New Roman" w:hAnsi="Times New Roman"/>
          <w:sz w:val="24"/>
          <w:szCs w:val="24"/>
        </w:rPr>
        <w:t>ы</w:t>
      </w:r>
      <w:r w:rsidRPr="0004248C">
        <w:rPr>
          <w:rFonts w:ascii="Times New Roman" w:hAnsi="Times New Roman"/>
          <w:sz w:val="24"/>
          <w:szCs w:val="24"/>
        </w:rPr>
        <w:t xml:space="preserve"> по оснащению объектов жилого фонда приспособлением для организации </w:t>
      </w:r>
      <w:proofErr w:type="spellStart"/>
      <w:r w:rsidRPr="0004248C">
        <w:rPr>
          <w:rFonts w:ascii="Times New Roman" w:hAnsi="Times New Roman"/>
          <w:sz w:val="24"/>
          <w:szCs w:val="24"/>
        </w:rPr>
        <w:t>безбарьерного</w:t>
      </w:r>
      <w:proofErr w:type="spellEnd"/>
      <w:r w:rsidRPr="0004248C">
        <w:rPr>
          <w:rFonts w:ascii="Times New Roman" w:hAnsi="Times New Roman"/>
          <w:sz w:val="24"/>
          <w:szCs w:val="24"/>
        </w:rPr>
        <w:t xml:space="preserve"> доступа инвалидов и других маломобильных групп населения по адресам: г. Москва, поселение Сосенское,</w:t>
      </w:r>
      <w:r>
        <w:rPr>
          <w:rFonts w:ascii="Times New Roman" w:hAnsi="Times New Roman"/>
          <w:sz w:val="24"/>
          <w:szCs w:val="24"/>
        </w:rPr>
        <w:t xml:space="preserve"> п. Коммунарка, д. № 1, 4, 5, 9;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>- работ</w:t>
      </w:r>
      <w:r>
        <w:rPr>
          <w:rFonts w:ascii="Times New Roman" w:hAnsi="Times New Roman"/>
          <w:sz w:val="24"/>
          <w:szCs w:val="24"/>
        </w:rPr>
        <w:t>ы</w:t>
      </w:r>
      <w:r w:rsidRPr="0004248C">
        <w:rPr>
          <w:rFonts w:ascii="Times New Roman" w:hAnsi="Times New Roman"/>
          <w:sz w:val="24"/>
          <w:szCs w:val="24"/>
        </w:rPr>
        <w:t xml:space="preserve"> по капитальному ремонту подъездных групп многоквартирных жилых домов, расположенных по адресам: г. Москва, поселение Сосенское, п. Коммунарка, дома № 13,14,15,16,17,18,19.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04248C">
        <w:rPr>
          <w:rFonts w:ascii="Times New Roman" w:hAnsi="Times New Roman"/>
          <w:sz w:val="24"/>
          <w:szCs w:val="24"/>
        </w:rPr>
        <w:t>удет выполнено: оснащение входных групп приспособлениями (пандусами) для маломобильных групп, ремонт стяжек и плиточного покрытия входных групп, замена входных металлических дверей входных групп и входа в подвал, ремонт входа в подвал с установкой металлических козырьков и монтажом плиточного покрытия, установка поручней из нержавеющей стали, установка оконных проемов, замена электропроводки и пл</w:t>
      </w:r>
      <w:r>
        <w:rPr>
          <w:rFonts w:ascii="Times New Roman" w:hAnsi="Times New Roman"/>
          <w:sz w:val="24"/>
          <w:szCs w:val="24"/>
        </w:rPr>
        <w:t>афонов, замена ливневого желоба;</w:t>
      </w:r>
      <w:r w:rsidRPr="0004248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>-  работы по капитальному ремонту автоматической системы пожарной сигнализации (АСПС), системы оповещения людей о пожаре и управления эвакуаций (СОУЭ) в жилом доме по адресу: г. Москва, поселение Сосенское, пос. Коммунарка, д.22</w:t>
      </w:r>
      <w:r>
        <w:rPr>
          <w:rFonts w:ascii="Times New Roman" w:hAnsi="Times New Roman"/>
          <w:sz w:val="24"/>
          <w:szCs w:val="24"/>
        </w:rPr>
        <w:t>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04248C">
        <w:rPr>
          <w:rFonts w:ascii="Times New Roman" w:hAnsi="Times New Roman"/>
          <w:sz w:val="24"/>
          <w:szCs w:val="24"/>
        </w:rPr>
        <w:t>по капитальному ремонту внутридомовых инженерных систем ХВС, ГВС, отопления, канализации и индивидуального теплового пункта многоквартирного жилого дома, расположенного по адресу: г. Москва, поселение Сосенское, пос. Коммунарка, д.30</w:t>
      </w:r>
      <w:r>
        <w:rPr>
          <w:rFonts w:ascii="Times New Roman" w:hAnsi="Times New Roman"/>
          <w:sz w:val="24"/>
          <w:szCs w:val="24"/>
        </w:rPr>
        <w:t>;</w:t>
      </w:r>
    </w:p>
    <w:p w:rsidR="006D1385" w:rsidRPr="0004248C" w:rsidRDefault="006D1385" w:rsidP="006D1385">
      <w:pPr>
        <w:tabs>
          <w:tab w:val="left" w:pos="3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4248C">
        <w:rPr>
          <w:rFonts w:ascii="Times New Roman" w:hAnsi="Times New Roman"/>
          <w:sz w:val="24"/>
          <w:szCs w:val="24"/>
        </w:rPr>
        <w:t xml:space="preserve">- работы по капитальному ремонту инженерных систем ГВС, ХВС (разводящие магистрали, выпуски и сборные трубопроводы) в подвальных и чердачных помещениях жилых многоквартирных домов по адресам: </w:t>
      </w:r>
      <w:proofErr w:type="spellStart"/>
      <w:r w:rsidRPr="0004248C">
        <w:rPr>
          <w:rFonts w:ascii="Times New Roman" w:hAnsi="Times New Roman"/>
          <w:sz w:val="24"/>
          <w:szCs w:val="24"/>
        </w:rPr>
        <w:t>п</w:t>
      </w:r>
      <w:proofErr w:type="gramStart"/>
      <w:r w:rsidRPr="0004248C">
        <w:rPr>
          <w:rFonts w:ascii="Times New Roman" w:hAnsi="Times New Roman"/>
          <w:sz w:val="24"/>
          <w:szCs w:val="24"/>
        </w:rPr>
        <w:t>.Г</w:t>
      </w:r>
      <w:proofErr w:type="gramEnd"/>
      <w:r w:rsidRPr="0004248C">
        <w:rPr>
          <w:rFonts w:ascii="Times New Roman" w:hAnsi="Times New Roman"/>
          <w:sz w:val="24"/>
          <w:szCs w:val="24"/>
        </w:rPr>
        <w:t>азопровод</w:t>
      </w:r>
      <w:proofErr w:type="spellEnd"/>
      <w:r w:rsidRPr="0004248C">
        <w:rPr>
          <w:rFonts w:ascii="Times New Roman" w:hAnsi="Times New Roman"/>
          <w:sz w:val="24"/>
          <w:szCs w:val="24"/>
        </w:rPr>
        <w:t>, д.18 к.1,2,3.</w:t>
      </w:r>
    </w:p>
    <w:p w:rsidR="006D1385" w:rsidRDefault="006D1385" w:rsidP="006D1385">
      <w:pPr>
        <w:tabs>
          <w:tab w:val="left" w:pos="3320"/>
        </w:tabs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A94976">
        <w:rPr>
          <w:rFonts w:ascii="Times New Roman" w:hAnsi="Times New Roman"/>
          <w:b/>
          <w:bCs/>
          <w:sz w:val="24"/>
          <w:szCs w:val="24"/>
        </w:rPr>
        <w:t>. Развитие социальной сферы</w:t>
      </w:r>
    </w:p>
    <w:p w:rsidR="006D1385" w:rsidRPr="00A94976" w:rsidRDefault="006D1385" w:rsidP="006D1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976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поселения Сосенское «Социальная поддержка населения, ветеранов и граждан старшего поколения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9497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истекшем периоде 2018 года</w:t>
      </w:r>
      <w:r w:rsidRPr="00A94976">
        <w:rPr>
          <w:rFonts w:ascii="Times New Roman" w:eastAsia="Calibri" w:hAnsi="Times New Roman" w:cs="Times New Roman"/>
          <w:sz w:val="24"/>
          <w:szCs w:val="24"/>
        </w:rPr>
        <w:t xml:space="preserve"> было проведено 42 мероприятия, в которых приняли участие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976">
        <w:rPr>
          <w:rFonts w:ascii="Times New Roman" w:eastAsia="Calibri" w:hAnsi="Times New Roman" w:cs="Times New Roman"/>
          <w:sz w:val="24"/>
          <w:szCs w:val="24"/>
        </w:rPr>
        <w:t>035 чел. в том числе: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торжественное мероприятие, посвященное 72 годовщине Победы (90 чел.), ко Дню скорби и памяти (80 чел.), торжественное мероприятие, посвященное Дню семьи, любви и верности (40 чел.);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 Дню Победы 141 ветеранов ВОВ получили материальную помощь на общую сумму 2 910,0 тыс. рублей;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>- 84 чел. из числа малообеспеченных представителей льготных категорий получили материальную помощь в общей сумме 1 138,675 тыс. рублей;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>- 52 ветеранам боевых действий, проходивших службу в Афганистане, к годовщине   вывода Советских из Афганистана была оказана материальная помощь на общую сумму               260,0 тыс. рублей;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- 16 гражданам из числа </w:t>
      </w: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ликвидаторов последствий аварии на ЧАЭС оказана материальная помощь на общую сумму 80,0 тыс. рублей;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гражданам из числа близких родственников умерших ветеранов ВОВ </w:t>
      </w:r>
      <w:r w:rsidRPr="00A94976">
        <w:rPr>
          <w:rFonts w:ascii="Times New Roman" w:eastAsia="Calibri" w:hAnsi="Times New Roman" w:cs="Times New Roman"/>
          <w:sz w:val="24"/>
          <w:szCs w:val="24"/>
        </w:rPr>
        <w:t>оказана единовременной материальной помощь на сумму 162,0 тыс. рублей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6">
        <w:rPr>
          <w:rFonts w:ascii="Times New Roman" w:eastAsia="Calibri" w:hAnsi="Times New Roman" w:cs="Times New Roman"/>
          <w:sz w:val="24"/>
          <w:szCs w:val="24"/>
        </w:rPr>
        <w:t>- 11 гражданам из числа юбиляров ветеранов ВОВ оказана единовременная материальная помощь на сумму 55</w:t>
      </w:r>
      <w:r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976">
        <w:rPr>
          <w:rFonts w:ascii="Times New Roman" w:eastAsia="Calibri" w:hAnsi="Times New Roman" w:cs="Times New Roman"/>
          <w:sz w:val="24"/>
          <w:szCs w:val="24"/>
        </w:rPr>
        <w:t xml:space="preserve">- организованы и проведены торжественные мероприятия в честь юбиляров 80 лет и старше; 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4976">
        <w:rPr>
          <w:rFonts w:ascii="Times New Roman" w:eastAsia="Calibri" w:hAnsi="Times New Roman" w:cs="Times New Roman"/>
          <w:sz w:val="24"/>
          <w:szCs w:val="24"/>
        </w:rPr>
        <w:t xml:space="preserve">- организованы и проведены: экскурсионная программа в Кремль (42 чел.), экскурсия в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94976">
        <w:rPr>
          <w:rFonts w:ascii="Times New Roman" w:eastAsia="Calibri" w:hAnsi="Times New Roman" w:cs="Times New Roman"/>
          <w:sz w:val="24"/>
          <w:szCs w:val="24"/>
        </w:rPr>
        <w:t>ланетарий (42 чел.), экскурсия в Новодевичий монастырь (42 человека), Звенигород-Новый Иерусалим (42 чел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4976">
        <w:rPr>
          <w:rFonts w:ascii="Times New Roman" w:eastAsia="Calibri" w:hAnsi="Times New Roman" w:cs="Times New Roman"/>
          <w:sz w:val="24"/>
          <w:szCs w:val="24"/>
        </w:rPr>
        <w:t>), экскурсия в парк и музей заповедник Царицыно (42 чел.), экскурсия на фабрику мороженного «Чистая линия» (42 чел), экскурсия в арх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94976">
        <w:rPr>
          <w:rFonts w:ascii="Times New Roman" w:eastAsia="Calibri" w:hAnsi="Times New Roman" w:cs="Times New Roman"/>
          <w:sz w:val="24"/>
          <w:szCs w:val="24"/>
        </w:rPr>
        <w:t>тектурно-парковый ансамбль Кусково (42 чел.), экскурсия «Солнечногорск-</w:t>
      </w:r>
      <w:proofErr w:type="spellStart"/>
      <w:r w:rsidRPr="00A94976">
        <w:rPr>
          <w:rFonts w:ascii="Times New Roman" w:eastAsia="Calibri" w:hAnsi="Times New Roman" w:cs="Times New Roman"/>
          <w:sz w:val="24"/>
          <w:szCs w:val="24"/>
        </w:rPr>
        <w:t>Шахматово</w:t>
      </w:r>
      <w:proofErr w:type="spellEnd"/>
      <w:r w:rsidRPr="00A94976">
        <w:rPr>
          <w:rFonts w:ascii="Times New Roman" w:eastAsia="Calibri" w:hAnsi="Times New Roman" w:cs="Times New Roman"/>
          <w:sz w:val="24"/>
          <w:szCs w:val="24"/>
        </w:rPr>
        <w:t xml:space="preserve">-Тараканово» с </w:t>
      </w:r>
      <w:r>
        <w:rPr>
          <w:rFonts w:ascii="Times New Roman" w:eastAsia="Calibri" w:hAnsi="Times New Roman" w:cs="Times New Roman"/>
          <w:sz w:val="24"/>
          <w:szCs w:val="24"/>
        </w:rPr>
        <w:t>теплоходной прогулкой (42 чел.)</w:t>
      </w:r>
      <w:r w:rsidRPr="00A94976">
        <w:rPr>
          <w:rFonts w:ascii="Times New Roman" w:eastAsia="Calibri" w:hAnsi="Times New Roman" w:cs="Times New Roman"/>
          <w:sz w:val="24"/>
          <w:szCs w:val="24"/>
        </w:rPr>
        <w:t>, экскурсия в Суздаль (42 чел.)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976">
        <w:rPr>
          <w:rFonts w:ascii="Times New Roman" w:eastAsia="Calibri" w:hAnsi="Times New Roman" w:cs="Times New Roman"/>
          <w:sz w:val="24"/>
          <w:szCs w:val="24"/>
        </w:rPr>
        <w:tab/>
        <w:t xml:space="preserve">Жители поселения (250 чел.) приняли участие в 15 окружных мероприятиях, транспортное обслуживание которых, финансировалось за счет бюджета поселения Сосенское в городе Москве. 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976">
        <w:rPr>
          <w:rFonts w:ascii="Times New Roman" w:eastAsia="Calibri" w:hAnsi="Times New Roman" w:cs="Times New Roman"/>
          <w:sz w:val="24"/>
          <w:szCs w:val="24"/>
        </w:rPr>
        <w:tab/>
        <w:t xml:space="preserve">Были закуплены билеты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94976">
        <w:rPr>
          <w:rFonts w:ascii="Times New Roman" w:eastAsia="Calibri" w:hAnsi="Times New Roman" w:cs="Times New Roman"/>
          <w:kern w:val="2"/>
          <w:lang w:eastAsia="ar-SA"/>
        </w:rPr>
        <w:t>Московский государственный музыкальный театр</w:t>
      </w:r>
      <w:r w:rsidRPr="00A94976">
        <w:rPr>
          <w:rFonts w:ascii="Calibri" w:eastAsia="Calibri" w:hAnsi="Calibri" w:cs="Times New Roman"/>
          <w:kern w:val="2"/>
          <w:lang w:eastAsia="ar-SA"/>
        </w:rPr>
        <w:t xml:space="preserve"> </w:t>
      </w:r>
      <w:r w:rsidRPr="00A94976">
        <w:rPr>
          <w:rFonts w:ascii="Times New Roman" w:eastAsia="Calibri" w:hAnsi="Times New Roman" w:cs="Times New Roman"/>
          <w:kern w:val="2"/>
          <w:lang w:eastAsia="ar-SA"/>
        </w:rPr>
        <w:t>фольклора «Русская песня»</w:t>
      </w:r>
      <w:r w:rsidRPr="00A94976">
        <w:rPr>
          <w:rFonts w:ascii="Times New Roman" w:eastAsia="Calibri" w:hAnsi="Times New Roman" w:cs="Times New Roman"/>
          <w:sz w:val="24"/>
          <w:szCs w:val="24"/>
        </w:rPr>
        <w:t xml:space="preserve"> – 40 шт., билеты </w:t>
      </w:r>
      <w:r w:rsidRPr="00A94976">
        <w:rPr>
          <w:rFonts w:ascii="Calibri" w:eastAsia="Calibri" w:hAnsi="Calibri" w:cs="Times New Roman"/>
          <w:sz w:val="24"/>
          <w:szCs w:val="24"/>
        </w:rPr>
        <w:t>в</w:t>
      </w:r>
      <w:r w:rsidRPr="00A94976">
        <w:rPr>
          <w:rFonts w:ascii="Times New Roman" w:eastAsia="Calibri" w:hAnsi="Times New Roman" w:cs="Times New Roman"/>
          <w:sz w:val="24"/>
          <w:szCs w:val="24"/>
        </w:rPr>
        <w:t xml:space="preserve"> Цирк на проспекте Вернадского – 12</w:t>
      </w:r>
      <w:r>
        <w:rPr>
          <w:rFonts w:ascii="Times New Roman" w:eastAsia="Calibri" w:hAnsi="Times New Roman" w:cs="Times New Roman"/>
          <w:sz w:val="24"/>
          <w:szCs w:val="24"/>
        </w:rPr>
        <w:t>0 шт.</w:t>
      </w:r>
    </w:p>
    <w:p w:rsidR="006D1385" w:rsidRPr="00CC6D8A" w:rsidRDefault="006D1385" w:rsidP="006D13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97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C6D8A">
        <w:rPr>
          <w:rFonts w:ascii="Times New Roman" w:eastAsia="Calibri" w:hAnsi="Times New Roman" w:cs="Times New Roman"/>
          <w:sz w:val="24"/>
          <w:szCs w:val="24"/>
        </w:rPr>
        <w:t xml:space="preserve">До конца 2018 года в рамках заключенных муниципальных контрактов запланированы: экскурсия в Сергиев Посад (42 чел.), экскурсия «Религии мира в Москве» (42 чел.), экскурсия в океанариум и </w:t>
      </w:r>
      <w:proofErr w:type="spellStart"/>
      <w:r w:rsidRPr="00CC6D8A">
        <w:rPr>
          <w:rFonts w:ascii="Times New Roman" w:eastAsia="Calibri" w:hAnsi="Times New Roman" w:cs="Times New Roman"/>
          <w:sz w:val="24"/>
          <w:szCs w:val="24"/>
        </w:rPr>
        <w:t>экзотариум</w:t>
      </w:r>
      <w:proofErr w:type="spellEnd"/>
      <w:r w:rsidRPr="00CC6D8A">
        <w:rPr>
          <w:rFonts w:ascii="Times New Roman" w:eastAsia="Calibri" w:hAnsi="Times New Roman" w:cs="Times New Roman"/>
          <w:sz w:val="24"/>
          <w:szCs w:val="24"/>
        </w:rPr>
        <w:t xml:space="preserve"> в ТРЦ РИО (42 чел.), экскурсия по вечерней новогодней Москве (42 чел.), экскурсия в Клин на фабрику елочных игрушек (42 чел.), приобретение 40 билетов </w:t>
      </w:r>
      <w:r w:rsidRPr="00CC6D8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Московский государственный театр Эстрады, 40 билетов в</w:t>
      </w:r>
      <w:proofErr w:type="gramEnd"/>
      <w:r w:rsidRPr="00CC6D8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C6D8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Москвариум</w:t>
      </w:r>
      <w:proofErr w:type="spellEnd"/>
      <w:r w:rsidRPr="00CC6D8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(водное шоу) для детей из малообеспеченных семей, 300 билетов на Новогодние представления с подарком в Большой Московский цирк на Вернадского, 350 билетов на Новогодние представления с подарком в Московский цирк Никулина.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976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Планируются проведение новогодней Елки главы поселения, приобретение продуктовых наборов для инвалидов, кондитерских наборов, сладких новогодних подарков для детей льготных категорий.</w:t>
      </w:r>
    </w:p>
    <w:p w:rsidR="006D1385" w:rsidRPr="00A94976" w:rsidRDefault="006D1385" w:rsidP="006D1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976">
        <w:rPr>
          <w:rFonts w:ascii="Times New Roman" w:eastAsia="Calibri" w:hAnsi="Times New Roman" w:cs="Times New Roman"/>
          <w:sz w:val="24"/>
          <w:szCs w:val="24"/>
        </w:rPr>
        <w:t>До конца года запланировано проведение 15 мероприятий с участием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976">
        <w:rPr>
          <w:rFonts w:ascii="Times New Roman" w:eastAsia="Calibri" w:hAnsi="Times New Roman" w:cs="Times New Roman"/>
          <w:sz w:val="24"/>
          <w:szCs w:val="24"/>
        </w:rPr>
        <w:t xml:space="preserve">540 чел. Ожидаемый результат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конец года - 56 мероприятий </w:t>
      </w:r>
      <w:r w:rsidRPr="00A94976">
        <w:rPr>
          <w:rFonts w:ascii="Times New Roman" w:eastAsia="Calibri" w:hAnsi="Times New Roman" w:cs="Times New Roman"/>
          <w:sz w:val="24"/>
          <w:szCs w:val="24"/>
        </w:rPr>
        <w:t>с участием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976">
        <w:rPr>
          <w:rFonts w:ascii="Times New Roman" w:eastAsia="Calibri" w:hAnsi="Times New Roman" w:cs="Times New Roman"/>
          <w:sz w:val="24"/>
          <w:szCs w:val="24"/>
        </w:rPr>
        <w:t>550 чел.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поселения Сосенское «Доступная среда в поселении Сосенское» осуществляются мероприятия по социальной интеграции инвалидов и формированию </w:t>
      </w:r>
      <w:proofErr w:type="spellStart"/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инвалидов и других маломобильных групп населения:</w:t>
      </w:r>
    </w:p>
    <w:p w:rsidR="006D1385" w:rsidRDefault="006D1385" w:rsidP="006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разработана </w:t>
      </w:r>
      <w:r w:rsidR="00DF326E"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проектно-сметная</w:t>
      </w: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для </w:t>
      </w:r>
      <w:proofErr w:type="spellStart"/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безбарьерного</w:t>
      </w:r>
      <w:proofErr w:type="spellEnd"/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инвалидов и других маломобильных групп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подъемная платформа для перемещения инвалида по адресу: п. Газопровод,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17, 1 подъезд;  </w:t>
      </w:r>
    </w:p>
    <w:p w:rsidR="006D1385" w:rsidRPr="00A94976" w:rsidRDefault="006D1385" w:rsidP="006D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 осуществляется техническое обслуживание ранее установленных приспособлений для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385" w:rsidRDefault="006D1385" w:rsidP="006D13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года планируется выполнить работы по оснащению объекта жилого фонда оборудованием и приспособлениями для организации </w:t>
      </w:r>
      <w:proofErr w:type="spellStart"/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безбарьерного</w:t>
      </w:r>
      <w:proofErr w:type="spellEnd"/>
      <w:r w:rsidRPr="00A9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инвалидов и других маломобильных групп населения по адресу: пос. Коммунарка, ул. Сосенский стан д.11, 2 подъезд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385" w:rsidRPr="00CF2934" w:rsidRDefault="006D1385" w:rsidP="006D138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CF2934">
        <w:rPr>
          <w:rFonts w:ascii="Times New Roman" w:hAnsi="Times New Roman"/>
          <w:b/>
          <w:bCs/>
          <w:sz w:val="24"/>
          <w:szCs w:val="24"/>
        </w:rPr>
        <w:t>. Развитие сферы культуры</w:t>
      </w:r>
    </w:p>
    <w:p w:rsidR="006D1385" w:rsidRPr="0057597B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муниципальной программы «Развитие культуры в сфере обеспечения досуга населения поселения Сосенское»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месяцев текущего года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запланировано 99 мероприятий.  Было организовано и проведено 205 мероприятий. </w:t>
      </w:r>
      <w:proofErr w:type="gramStart"/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Из них по иной субсидии проведено 58 мероприятий (День вывода войск из Афганистана, День защитника Отечества, Массовое народное гуляние Широкая масленица, Международный Женский день, День Победы 9 МАЯ, День защиты детей и мероприятия в дни летних каникул, День России, День молодёжи, День памяти и скорби, День семьи, любви и верности, тренинг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 лекции, дворовые праздники), 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количество зрителей и гостей, присутствующих</w:t>
      </w:r>
      <w:proofErr w:type="gramEnd"/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этих мероприятиях, составило 8 166 чел.  Всего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месяцев 2018 года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культурно-массовые мероприятия в Доме культуры Коммунарка посетило около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000 чел.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1385" w:rsidRPr="0057597B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В Доме культуры на бюджетной основе работают 21 клубное 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количеством посещающих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500 человек, в разной жанровой направленности: театральной, вокальной, инструментальной, хореографической, народного творчества и декоративно-прикладного искусства.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платной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 работае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т 21 клубное 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количеством занимающихся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300 человек.</w:t>
      </w:r>
    </w:p>
    <w:p w:rsidR="006D1385" w:rsidRPr="0057597B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коллективы художественной самодеятельности показывают высокий уровень профессионального мастерства, являясь победителями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еждународных,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ежрегиональных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сероссийских конкурсов. За истекший период было завоевано более 75 наград, в том числе: Гран-при, дипломы лауреатов 1,2,3 степеней, грамоты, дипломы, благодарности в  таких фестивалях, как:  </w:t>
      </w:r>
      <w:proofErr w:type="gramStart"/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Международный фестиваль искусств «Звёздный час», Международный фестиваль - конкурс «Весь мир искусство», Международный фестиваль «Четыре элемента», международный фестиваль-конкурс «Бегущая по волнам», </w:t>
      </w:r>
      <w:r w:rsidRPr="0057597B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фестиваль «Радуйся»,   </w:t>
      </w:r>
      <w:r w:rsidRPr="0057597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фестиваль  «России милые черты», </w:t>
      </w:r>
      <w:r w:rsidRPr="0057597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фестиваль русского гостеприимства «САМОВАРФЕСТ», Международный фестиваль-конкурс «Творческий бриз», Музыкальный фестиваль «Новая Москва», </w:t>
      </w:r>
      <w:r w:rsidRPr="0057597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 Открытый фестиваль молодёжной культуры «#НАШЕВРЕМЯ», Московский фестиваль-конкурс «Стань </w:t>
      </w:r>
      <w:proofErr w:type="spellStart"/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звёздой</w:t>
      </w:r>
      <w:proofErr w:type="spellEnd"/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» и др..</w:t>
      </w:r>
      <w:proofErr w:type="gramEnd"/>
    </w:p>
    <w:p w:rsidR="006D1385" w:rsidRPr="0057597B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Министра Правительства Москвы, руководителя Департамента города Москвы были присвоены звания на 2018 год творческим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оллективам МБУК «ДК Коммунарка»: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вание «Московский городской творческий коллектив» присвоен НФА 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«Красна девица» и театральному коллективу «</w:t>
      </w:r>
      <w:proofErr w:type="spellStart"/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Ты+я</w:t>
      </w:r>
      <w:proofErr w:type="spellEnd"/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». Звание «Ведущий творческий коллектив города Москвы» присвоен эстрадной студии «</w:t>
      </w:r>
      <w:r w:rsidRPr="0057597B">
        <w:rPr>
          <w:rFonts w:ascii="Times New Roman" w:eastAsia="Times New Roman" w:hAnsi="Times New Roman"/>
          <w:sz w:val="24"/>
          <w:szCs w:val="24"/>
          <w:lang w:val="en-US" w:eastAsia="ru-RU"/>
        </w:rPr>
        <w:t>VOX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», вокальному ансамблю «</w:t>
      </w:r>
      <w:proofErr w:type="spellStart"/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Алькор</w:t>
      </w:r>
      <w:proofErr w:type="spellEnd"/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», хореографическому ансамблю «</w:t>
      </w:r>
      <w:proofErr w:type="spellStart"/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Чижовники</w:t>
      </w:r>
      <w:proofErr w:type="spellEnd"/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» и детскому фольклорному ансамблю «Зоренька».</w:t>
      </w:r>
    </w:p>
    <w:p w:rsidR="006D1385" w:rsidRPr="0057597B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мероприятия, проведенные в Доме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творческое духовное развитие населения. В своей деятельности МБУК «ДК Коммунарка» реализует программу «План реализации национальной политики города Москвы» на 2018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комплексный план мероприятий по патриотическому воспитанию населения г. Москвы, план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направленных на профилактику правонарушений и негативных явлений среди несовершеннолетних и формирование здорового образа жизни среди молодёжи и др.</w:t>
      </w:r>
    </w:p>
    <w:p w:rsidR="006D1385" w:rsidRPr="0057597B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конца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запланирован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проведение следующих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 xml:space="preserve">: ко Дню Знаний,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7597B">
        <w:rPr>
          <w:rFonts w:ascii="Times New Roman" w:eastAsia="Times New Roman" w:hAnsi="Times New Roman"/>
          <w:sz w:val="24"/>
          <w:szCs w:val="24"/>
          <w:lang w:eastAsia="ru-RU"/>
        </w:rPr>
        <w:t>раздничные мероприятия ко Дню города Москвы, День старшего поколения, День матери, День народного единства, Праздничные мероприятия по празднованию Нового года и Рождества.</w:t>
      </w:r>
    </w:p>
    <w:p w:rsidR="006D1385" w:rsidRPr="00CF2934" w:rsidRDefault="006D1385" w:rsidP="006D1385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</w:t>
      </w:r>
      <w:r w:rsidRPr="00CF29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Молодежная политика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29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AE498E">
        <w:rPr>
          <w:rFonts w:ascii="Times New Roman" w:hAnsi="Times New Roman"/>
          <w:sz w:val="24"/>
          <w:szCs w:val="28"/>
        </w:rPr>
        <w:t xml:space="preserve">В рамках муниципальной программы «Развитие молодежной политики поселения Сосенское» за </w:t>
      </w:r>
      <w:r>
        <w:rPr>
          <w:rFonts w:ascii="Times New Roman" w:hAnsi="Times New Roman"/>
          <w:sz w:val="24"/>
          <w:szCs w:val="28"/>
        </w:rPr>
        <w:t>истекший</w:t>
      </w:r>
      <w:r w:rsidRPr="00AE498E">
        <w:rPr>
          <w:rFonts w:ascii="Times New Roman" w:hAnsi="Times New Roman"/>
          <w:sz w:val="24"/>
          <w:szCs w:val="28"/>
        </w:rPr>
        <w:t xml:space="preserve"> период 2018 года было проведено 38 мероприятий, в которых приняло участие более 2500 человек. До конца года запланировано проведение 11 мероприятий с участием 700 человек. Ожидаемый результат </w:t>
      </w:r>
      <w:proofErr w:type="gramStart"/>
      <w:r w:rsidRPr="00AE498E">
        <w:rPr>
          <w:rFonts w:ascii="Times New Roman" w:hAnsi="Times New Roman"/>
          <w:sz w:val="24"/>
          <w:szCs w:val="28"/>
        </w:rPr>
        <w:t>на конец</w:t>
      </w:r>
      <w:proofErr w:type="gramEnd"/>
      <w:r w:rsidRPr="00AE498E">
        <w:rPr>
          <w:rFonts w:ascii="Times New Roman" w:hAnsi="Times New Roman"/>
          <w:sz w:val="24"/>
          <w:szCs w:val="28"/>
        </w:rPr>
        <w:t xml:space="preserve"> 2018 года – 49 мероприятий с участием 3200 человек.</w:t>
      </w:r>
    </w:p>
    <w:p w:rsidR="006D1385" w:rsidRPr="00AE498E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>В рамках программы были проведены следующие мероприятия: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в</w:t>
      </w:r>
      <w:r w:rsidRPr="00AE498E">
        <w:rPr>
          <w:rFonts w:ascii="Times New Roman" w:hAnsi="Times New Roman"/>
          <w:i/>
          <w:sz w:val="24"/>
          <w:szCs w:val="28"/>
        </w:rPr>
        <w:t xml:space="preserve"> целях воспитания гражданственности и патриотизма проведены мероприятия: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b/>
          <w:sz w:val="24"/>
          <w:szCs w:val="28"/>
        </w:rPr>
        <w:t xml:space="preserve">- </w:t>
      </w:r>
      <w:r w:rsidRPr="00AE498E">
        <w:rPr>
          <w:rFonts w:ascii="Times New Roman" w:hAnsi="Times New Roman"/>
          <w:sz w:val="24"/>
          <w:szCs w:val="28"/>
        </w:rPr>
        <w:t xml:space="preserve">праздничное мероприятие, посвященное Дню памяти воинов-интернационалистов с участием членов Молодежной палаты; 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торжественное мероприятие, посвященное Дню защитника Отечества; возложение цветов к могиле В.П. Слесарчука; 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участие делегации школьников, Молодежной палаты поселения в торжественных мероприятиях, посвященных Дню Победы; 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возложение цветов к </w:t>
      </w:r>
      <w:proofErr w:type="gramStart"/>
      <w:r w:rsidRPr="00AE498E">
        <w:rPr>
          <w:rFonts w:ascii="Times New Roman" w:hAnsi="Times New Roman"/>
          <w:sz w:val="24"/>
          <w:szCs w:val="28"/>
        </w:rPr>
        <w:t>памятникам</w:t>
      </w:r>
      <w:proofErr w:type="gramEnd"/>
      <w:r w:rsidRPr="00AE498E">
        <w:rPr>
          <w:rFonts w:ascii="Times New Roman" w:hAnsi="Times New Roman"/>
          <w:sz w:val="24"/>
          <w:szCs w:val="28"/>
        </w:rPr>
        <w:t xml:space="preserve"> погибших воинов в пос. Коммунарке, деревнях поселения Сосенское;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>- проведение акции «Ветеран живет рядом» с членами Молодежной палаты;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митинг памяти и скорби в поселении Сосенское; 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участие в мероприятии «Смотр строя и песни» ГБУ СОШ №2070; 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участие в мероприятии «День призывника» (весенний призыв); 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благотворительная акция «Семья помогает семье. Готовимся к школе»; 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в</w:t>
      </w:r>
      <w:r w:rsidRPr="00AE498E">
        <w:rPr>
          <w:rFonts w:ascii="Times New Roman" w:hAnsi="Times New Roman"/>
          <w:i/>
          <w:sz w:val="24"/>
          <w:szCs w:val="28"/>
        </w:rPr>
        <w:t xml:space="preserve"> плане профилактики негативных явлений в молодежной среде организованы лекции на следующие темы: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Pr="00AE498E">
        <w:rPr>
          <w:rFonts w:ascii="Times New Roman" w:hAnsi="Times New Roman"/>
          <w:sz w:val="24"/>
          <w:szCs w:val="28"/>
        </w:rPr>
        <w:t>Что значит быть патриотом своей Родины</w:t>
      </w:r>
      <w:r>
        <w:rPr>
          <w:rFonts w:ascii="Times New Roman" w:hAnsi="Times New Roman"/>
          <w:sz w:val="24"/>
          <w:szCs w:val="28"/>
        </w:rPr>
        <w:t>», «</w:t>
      </w:r>
      <w:r w:rsidRPr="00AE498E">
        <w:rPr>
          <w:rFonts w:ascii="Times New Roman" w:hAnsi="Times New Roman"/>
          <w:sz w:val="24"/>
          <w:szCs w:val="28"/>
        </w:rPr>
        <w:t>Какие привычки лучше – вредные или полезные</w:t>
      </w:r>
      <w:r>
        <w:rPr>
          <w:rFonts w:ascii="Times New Roman" w:hAnsi="Times New Roman"/>
          <w:sz w:val="24"/>
          <w:szCs w:val="28"/>
        </w:rPr>
        <w:t>»;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</w:t>
      </w:r>
      <w:r w:rsidRPr="00AE498E">
        <w:rPr>
          <w:rFonts w:ascii="Times New Roman" w:hAnsi="Times New Roman"/>
          <w:i/>
          <w:sz w:val="24"/>
          <w:szCs w:val="28"/>
        </w:rPr>
        <w:t xml:space="preserve"> целью формирования духовно-нравственных ценностей и поддержки талантливой молодежи были организованны и проведены экскурсии: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 в Оружейную палату, Третьяковскую галерею, </w:t>
      </w:r>
      <w:proofErr w:type="spellStart"/>
      <w:r w:rsidRPr="00AE498E">
        <w:rPr>
          <w:rFonts w:ascii="Times New Roman" w:hAnsi="Times New Roman"/>
          <w:sz w:val="24"/>
          <w:szCs w:val="28"/>
        </w:rPr>
        <w:t>Этномир</w:t>
      </w:r>
      <w:proofErr w:type="spellEnd"/>
      <w:r w:rsidRPr="00AE498E">
        <w:rPr>
          <w:rFonts w:ascii="Times New Roman" w:hAnsi="Times New Roman"/>
          <w:sz w:val="24"/>
          <w:szCs w:val="28"/>
        </w:rPr>
        <w:t xml:space="preserve">, Кремль, Москва-сити, </w:t>
      </w:r>
      <w:r>
        <w:rPr>
          <w:rFonts w:ascii="Times New Roman" w:hAnsi="Times New Roman"/>
          <w:sz w:val="24"/>
          <w:szCs w:val="28"/>
        </w:rPr>
        <w:t>п</w:t>
      </w:r>
      <w:r w:rsidRPr="00AE498E">
        <w:rPr>
          <w:rFonts w:ascii="Times New Roman" w:hAnsi="Times New Roman"/>
          <w:sz w:val="24"/>
          <w:szCs w:val="28"/>
        </w:rPr>
        <w:t xml:space="preserve">ланетарий, </w:t>
      </w:r>
      <w:proofErr w:type="spellStart"/>
      <w:r w:rsidRPr="00AE498E">
        <w:rPr>
          <w:rFonts w:ascii="Times New Roman" w:hAnsi="Times New Roman"/>
          <w:sz w:val="24"/>
          <w:szCs w:val="28"/>
        </w:rPr>
        <w:t>Москвариум</w:t>
      </w:r>
      <w:proofErr w:type="spellEnd"/>
      <w:r w:rsidRPr="00AE498E">
        <w:rPr>
          <w:rFonts w:ascii="Times New Roman" w:hAnsi="Times New Roman"/>
          <w:sz w:val="24"/>
          <w:szCs w:val="28"/>
        </w:rPr>
        <w:t xml:space="preserve">, усадьбу «Измайлово», Останкинскую телебашню, Дарвиновский музей, музей Авиации в Монино, обзорная экскурсия по Свято-Троицкой Сергиевой Лавре, теплоходная прогулка по озеру </w:t>
      </w:r>
      <w:proofErr w:type="spellStart"/>
      <w:r w:rsidRPr="00AE498E">
        <w:rPr>
          <w:rFonts w:ascii="Times New Roman" w:hAnsi="Times New Roman"/>
          <w:sz w:val="24"/>
          <w:szCs w:val="28"/>
        </w:rPr>
        <w:t>Сенеж</w:t>
      </w:r>
      <w:proofErr w:type="spellEnd"/>
      <w:r w:rsidRPr="00AE498E">
        <w:rPr>
          <w:rFonts w:ascii="Times New Roman" w:hAnsi="Times New Roman"/>
          <w:sz w:val="24"/>
          <w:szCs w:val="28"/>
        </w:rPr>
        <w:t>.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b/>
          <w:sz w:val="24"/>
          <w:szCs w:val="28"/>
        </w:rPr>
        <w:t xml:space="preserve">- </w:t>
      </w:r>
      <w:r w:rsidRPr="00AE498E">
        <w:rPr>
          <w:rFonts w:ascii="Times New Roman" w:hAnsi="Times New Roman"/>
          <w:sz w:val="24"/>
          <w:szCs w:val="28"/>
        </w:rPr>
        <w:t>приобретены билеты на культурно-зрелищные мероприятия: билеты в «</w:t>
      </w:r>
      <w:proofErr w:type="spellStart"/>
      <w:r w:rsidRPr="00AE498E">
        <w:rPr>
          <w:rFonts w:ascii="Times New Roman" w:hAnsi="Times New Roman"/>
          <w:sz w:val="24"/>
          <w:szCs w:val="28"/>
        </w:rPr>
        <w:t>Кидбург</w:t>
      </w:r>
      <w:proofErr w:type="spellEnd"/>
      <w:r w:rsidRPr="00AE498E">
        <w:rPr>
          <w:rFonts w:ascii="Times New Roman" w:hAnsi="Times New Roman"/>
          <w:sz w:val="24"/>
          <w:szCs w:val="28"/>
        </w:rPr>
        <w:t>» город профессий, билеты в цирк Никулина на Цветном бульваре, Большой московский цирк на Вернадского, Московский государственный академический театр оперетты.</w:t>
      </w:r>
    </w:p>
    <w:p w:rsidR="006D1385" w:rsidRPr="00AE498E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AE498E">
        <w:rPr>
          <w:rFonts w:ascii="Times New Roman" w:hAnsi="Times New Roman"/>
          <w:sz w:val="24"/>
          <w:szCs w:val="28"/>
        </w:rPr>
        <w:t>Молодёжный</w:t>
      </w:r>
      <w:proofErr w:type="gramEnd"/>
      <w:r w:rsidRPr="00AE498E">
        <w:rPr>
          <w:rFonts w:ascii="Times New Roman" w:hAnsi="Times New Roman"/>
          <w:sz w:val="24"/>
          <w:szCs w:val="28"/>
        </w:rPr>
        <w:t xml:space="preserve"> палатой были проведены следующие мероприятия: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 </w:t>
      </w:r>
      <w:r w:rsidRPr="00AE498E">
        <w:rPr>
          <w:rFonts w:ascii="Times New Roman" w:hAnsi="Times New Roman"/>
          <w:sz w:val="24"/>
          <w:szCs w:val="28"/>
        </w:rPr>
        <w:t>эстафета к 23 февраля «Отчизны верные сыны»;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lastRenderedPageBreak/>
        <w:t xml:space="preserve">- </w:t>
      </w:r>
      <w:r>
        <w:rPr>
          <w:rFonts w:ascii="Times New Roman" w:hAnsi="Times New Roman"/>
          <w:sz w:val="24"/>
          <w:szCs w:val="28"/>
        </w:rPr>
        <w:t xml:space="preserve"> </w:t>
      </w:r>
      <w:r w:rsidRPr="00AE498E">
        <w:rPr>
          <w:rFonts w:ascii="Times New Roman" w:hAnsi="Times New Roman"/>
          <w:sz w:val="24"/>
          <w:szCs w:val="28"/>
        </w:rPr>
        <w:t>турнир по мини-футболу в Липовом парке;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 </w:t>
      </w:r>
      <w:r w:rsidRPr="00AE498E">
        <w:rPr>
          <w:rFonts w:ascii="Times New Roman" w:hAnsi="Times New Roman"/>
          <w:sz w:val="24"/>
          <w:szCs w:val="28"/>
        </w:rPr>
        <w:t>вечер игры в настольную игру «Мафия»;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 </w:t>
      </w:r>
      <w:r w:rsidRPr="00AE498E">
        <w:rPr>
          <w:rFonts w:ascii="Times New Roman" w:hAnsi="Times New Roman"/>
          <w:sz w:val="24"/>
          <w:szCs w:val="28"/>
        </w:rPr>
        <w:t>киновечер с обсуждением;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 </w:t>
      </w:r>
      <w:r w:rsidRPr="00AE498E">
        <w:rPr>
          <w:rFonts w:ascii="Times New Roman" w:hAnsi="Times New Roman"/>
          <w:sz w:val="24"/>
          <w:szCs w:val="28"/>
        </w:rPr>
        <w:t>интеллектуальный марафон к Году российского кино;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 </w:t>
      </w:r>
      <w:r w:rsidRPr="00AE498E">
        <w:rPr>
          <w:rFonts w:ascii="Times New Roman" w:hAnsi="Times New Roman"/>
          <w:sz w:val="24"/>
          <w:szCs w:val="28"/>
        </w:rPr>
        <w:t>круглый стол по проблемам употребления молодежью алкоголя и психотропных веществ;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r w:rsidRPr="00AE498E">
        <w:rPr>
          <w:rFonts w:ascii="Times New Roman" w:hAnsi="Times New Roman"/>
          <w:sz w:val="24"/>
          <w:szCs w:val="28"/>
        </w:rPr>
        <w:t xml:space="preserve">патриотическая игра «Трасса мужества» в поселении </w:t>
      </w:r>
      <w:proofErr w:type="spellStart"/>
      <w:r w:rsidRPr="00AE498E">
        <w:rPr>
          <w:rFonts w:ascii="Times New Roman" w:hAnsi="Times New Roman"/>
          <w:sz w:val="24"/>
          <w:szCs w:val="28"/>
        </w:rPr>
        <w:t>Вороновское</w:t>
      </w:r>
      <w:proofErr w:type="spellEnd"/>
      <w:r w:rsidRPr="00AE498E">
        <w:rPr>
          <w:rFonts w:ascii="Times New Roman" w:hAnsi="Times New Roman"/>
          <w:sz w:val="24"/>
          <w:szCs w:val="28"/>
        </w:rPr>
        <w:t xml:space="preserve">, совместно с </w:t>
      </w:r>
      <w:r>
        <w:rPr>
          <w:rFonts w:ascii="Times New Roman" w:hAnsi="Times New Roman"/>
          <w:sz w:val="24"/>
          <w:szCs w:val="28"/>
        </w:rPr>
        <w:t xml:space="preserve">                                        П</w:t>
      </w:r>
      <w:r w:rsidRPr="00AE498E">
        <w:rPr>
          <w:rFonts w:ascii="Times New Roman" w:hAnsi="Times New Roman"/>
          <w:sz w:val="24"/>
          <w:szCs w:val="28"/>
        </w:rPr>
        <w:t xml:space="preserve">рефектурой </w:t>
      </w:r>
      <w:proofErr w:type="spellStart"/>
      <w:r w:rsidRPr="00AE498E">
        <w:rPr>
          <w:rFonts w:ascii="Times New Roman" w:hAnsi="Times New Roman"/>
          <w:sz w:val="24"/>
          <w:szCs w:val="28"/>
        </w:rPr>
        <w:t>ТиНАО</w:t>
      </w:r>
      <w:proofErr w:type="spellEnd"/>
      <w:r w:rsidRPr="00AE498E">
        <w:rPr>
          <w:rFonts w:ascii="Times New Roman" w:hAnsi="Times New Roman"/>
          <w:sz w:val="24"/>
          <w:szCs w:val="28"/>
        </w:rPr>
        <w:t xml:space="preserve">, Советом ветеранов </w:t>
      </w:r>
      <w:proofErr w:type="spellStart"/>
      <w:r w:rsidRPr="00AE498E">
        <w:rPr>
          <w:rFonts w:ascii="Times New Roman" w:hAnsi="Times New Roman"/>
          <w:sz w:val="24"/>
          <w:szCs w:val="28"/>
        </w:rPr>
        <w:t>ТиНАО</w:t>
      </w:r>
      <w:proofErr w:type="spellEnd"/>
      <w:r w:rsidRPr="00AE498E">
        <w:rPr>
          <w:rFonts w:ascii="Times New Roman" w:hAnsi="Times New Roman"/>
          <w:sz w:val="24"/>
          <w:szCs w:val="28"/>
        </w:rPr>
        <w:t>, Боевым Братством и Депутатом ГД Саблиным Д.В.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- фотоконкурс-выставка «Зима в </w:t>
      </w:r>
      <w:proofErr w:type="spellStart"/>
      <w:r w:rsidRPr="00AE498E">
        <w:rPr>
          <w:rFonts w:ascii="Times New Roman" w:hAnsi="Times New Roman"/>
          <w:sz w:val="24"/>
          <w:szCs w:val="28"/>
        </w:rPr>
        <w:t>ТиНАО</w:t>
      </w:r>
      <w:proofErr w:type="spellEnd"/>
      <w:r w:rsidRPr="00AE498E">
        <w:rPr>
          <w:rFonts w:ascii="Times New Roman" w:hAnsi="Times New Roman"/>
          <w:sz w:val="24"/>
          <w:szCs w:val="28"/>
        </w:rPr>
        <w:t>», совместно с администрацией поселения и МБУК «ДК Коммунарка»;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>- и другие.</w:t>
      </w:r>
    </w:p>
    <w:p w:rsidR="006D1385" w:rsidRPr="00AE498E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>Кроме мероприятий для молодежи, Молодежная палата поселения Сосенское организовала и провела благотворительные мероприятия, городские акции, мероприятия для детей и др., самые значимые из которых: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>- сбор помощи в приют для бездомных собак «Солнцево»;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>- акция в день борьбы с гипертонией «Измерь своё давление»;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>- Тотальный диктант по русскому языку;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акция «Посади свое дерево»</w:t>
      </w:r>
      <w:r w:rsidRPr="00AE498E">
        <w:rPr>
          <w:rFonts w:ascii="Times New Roman" w:hAnsi="Times New Roman"/>
          <w:sz w:val="24"/>
          <w:szCs w:val="28"/>
        </w:rPr>
        <w:t xml:space="preserve"> совместно с Префектурой </w:t>
      </w:r>
      <w:proofErr w:type="spellStart"/>
      <w:r w:rsidRPr="00AE498E">
        <w:rPr>
          <w:rFonts w:ascii="Times New Roman" w:hAnsi="Times New Roman"/>
          <w:sz w:val="24"/>
          <w:szCs w:val="28"/>
        </w:rPr>
        <w:t>ТиНАО</w:t>
      </w:r>
      <w:proofErr w:type="spellEnd"/>
      <w:r w:rsidRPr="00AE498E">
        <w:rPr>
          <w:rFonts w:ascii="Times New Roman" w:hAnsi="Times New Roman"/>
          <w:sz w:val="24"/>
          <w:szCs w:val="28"/>
        </w:rPr>
        <w:t>;</w:t>
      </w:r>
    </w:p>
    <w:p w:rsidR="006D1385" w:rsidRPr="00AE498E" w:rsidRDefault="006D1385" w:rsidP="006D13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>- мероприятие на катке «На каток всей семьей» и др.</w:t>
      </w:r>
    </w:p>
    <w:p w:rsidR="006D1385" w:rsidRPr="00AE498E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Молодежная палата поселения </w:t>
      </w:r>
      <w:r w:rsidRPr="00AE498E">
        <w:rPr>
          <w:rFonts w:ascii="Times New Roman" w:hAnsi="Times New Roman"/>
          <w:sz w:val="24"/>
          <w:szCs w:val="28"/>
        </w:rPr>
        <w:t>Сосенское регулярно проводит субботники у памятников и на могиле лейтенанта В. Слесарчука.</w:t>
      </w:r>
      <w:r>
        <w:rPr>
          <w:rFonts w:ascii="Times New Roman" w:hAnsi="Times New Roman"/>
          <w:sz w:val="24"/>
          <w:szCs w:val="28"/>
        </w:rPr>
        <w:t xml:space="preserve"> А</w:t>
      </w:r>
      <w:r w:rsidRPr="00AE498E">
        <w:rPr>
          <w:rFonts w:ascii="Times New Roman" w:hAnsi="Times New Roman"/>
          <w:sz w:val="24"/>
          <w:szCs w:val="28"/>
        </w:rPr>
        <w:t>ктивисты палаты участвуют во всех значимых мероприятиях поселения таких как: День России, День молодежи, День инвалида, День пожилого человека, Митинг, посвященный 75 битве под Москвой, День вывода войск из Афганистана, 23 февраля и 8 марта, митинги к 9 мая, День памяти и скорби 22 июня и др.</w:t>
      </w:r>
    </w:p>
    <w:p w:rsidR="006D1385" w:rsidRPr="00AE498E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В июле 2018 года Молодежная палата поселения Сосенское организовала выезд в Детский дом, который находится в поселении </w:t>
      </w:r>
      <w:proofErr w:type="spellStart"/>
      <w:r w:rsidRPr="00AE498E">
        <w:rPr>
          <w:rFonts w:ascii="Times New Roman" w:hAnsi="Times New Roman"/>
          <w:sz w:val="24"/>
          <w:szCs w:val="28"/>
        </w:rPr>
        <w:t>Филимонковское</w:t>
      </w:r>
      <w:proofErr w:type="spellEnd"/>
      <w:r w:rsidRPr="00AE498E">
        <w:rPr>
          <w:rFonts w:ascii="Times New Roman" w:hAnsi="Times New Roman"/>
          <w:sz w:val="24"/>
          <w:szCs w:val="28"/>
        </w:rPr>
        <w:t>. Молодые парламентарии провели эстафеты и организовали пикник на свежем воздухе для воспитанников интерната.</w:t>
      </w:r>
    </w:p>
    <w:p w:rsidR="006D1385" w:rsidRPr="00AE498E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>До конца 2018 года в рамках муниципальной программы планируется проведение следующих мероприятий: День призывника в городе Москва (осенний призыв), выезд на игру в пейнтбол; мероприятие, посвященное битве под Москвой; мероприятие-поздравление с Днем Героев Отечества - Героя России В.А.</w:t>
      </w:r>
      <w:r>
        <w:rPr>
          <w:rFonts w:ascii="Times New Roman" w:hAnsi="Times New Roman"/>
          <w:sz w:val="24"/>
          <w:szCs w:val="28"/>
        </w:rPr>
        <w:t xml:space="preserve"> </w:t>
      </w:r>
      <w:r w:rsidRPr="00AE498E">
        <w:rPr>
          <w:rFonts w:ascii="Times New Roman" w:hAnsi="Times New Roman"/>
          <w:sz w:val="24"/>
          <w:szCs w:val="28"/>
        </w:rPr>
        <w:t xml:space="preserve">Белова и Героя социалистического труда А.П. </w:t>
      </w:r>
      <w:proofErr w:type="spellStart"/>
      <w:r w:rsidRPr="00AE498E">
        <w:rPr>
          <w:rFonts w:ascii="Times New Roman" w:hAnsi="Times New Roman"/>
          <w:sz w:val="24"/>
          <w:szCs w:val="28"/>
        </w:rPr>
        <w:t>Дюдюкиной</w:t>
      </w:r>
      <w:proofErr w:type="spellEnd"/>
      <w:r w:rsidRPr="00AE498E">
        <w:rPr>
          <w:rFonts w:ascii="Times New Roman" w:hAnsi="Times New Roman"/>
          <w:sz w:val="24"/>
          <w:szCs w:val="28"/>
        </w:rPr>
        <w:t xml:space="preserve">; проведение лекции </w:t>
      </w:r>
      <w:r>
        <w:rPr>
          <w:rFonts w:ascii="Times New Roman" w:hAnsi="Times New Roman"/>
          <w:sz w:val="24"/>
          <w:szCs w:val="28"/>
        </w:rPr>
        <w:t>на темы: «</w:t>
      </w:r>
      <w:r w:rsidRPr="00AE498E">
        <w:rPr>
          <w:rFonts w:ascii="Times New Roman" w:hAnsi="Times New Roman"/>
          <w:sz w:val="24"/>
          <w:szCs w:val="28"/>
        </w:rPr>
        <w:t>Как Интернет сделать полезным и безопасным инструментом своего развития и успеха</w:t>
      </w:r>
      <w:r>
        <w:rPr>
          <w:rFonts w:ascii="Times New Roman" w:hAnsi="Times New Roman"/>
          <w:sz w:val="24"/>
          <w:szCs w:val="28"/>
        </w:rPr>
        <w:t>»</w:t>
      </w:r>
      <w:r w:rsidRPr="00AE498E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«П</w:t>
      </w:r>
      <w:r w:rsidRPr="00AE498E">
        <w:rPr>
          <w:rFonts w:ascii="Times New Roman" w:hAnsi="Times New Roman"/>
          <w:sz w:val="24"/>
          <w:szCs w:val="28"/>
        </w:rPr>
        <w:t>очему расизм - идеология колонизаторов – вредна для России</w:t>
      </w:r>
      <w:r>
        <w:rPr>
          <w:rFonts w:ascii="Times New Roman" w:hAnsi="Times New Roman"/>
          <w:sz w:val="24"/>
          <w:szCs w:val="28"/>
        </w:rPr>
        <w:t>»</w:t>
      </w:r>
      <w:r w:rsidRPr="00AE498E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«Э</w:t>
      </w:r>
      <w:r w:rsidRPr="00AE498E">
        <w:rPr>
          <w:rFonts w:ascii="Times New Roman" w:hAnsi="Times New Roman"/>
          <w:sz w:val="24"/>
          <w:szCs w:val="28"/>
        </w:rPr>
        <w:t>кстремизм и терроризм – в чем кроется главная опасность</w:t>
      </w:r>
      <w:r>
        <w:rPr>
          <w:rFonts w:ascii="Times New Roman" w:hAnsi="Times New Roman"/>
          <w:sz w:val="24"/>
          <w:szCs w:val="28"/>
        </w:rPr>
        <w:t>»</w:t>
      </w:r>
      <w:r w:rsidRPr="00AE498E">
        <w:rPr>
          <w:rFonts w:ascii="Times New Roman" w:hAnsi="Times New Roman"/>
          <w:sz w:val="24"/>
          <w:szCs w:val="28"/>
        </w:rPr>
        <w:t>.</w:t>
      </w:r>
    </w:p>
    <w:p w:rsidR="006D1385" w:rsidRPr="00AE498E" w:rsidRDefault="006D1385" w:rsidP="006D1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 xml:space="preserve">До конца </w:t>
      </w:r>
      <w:r w:rsidRPr="00AE498E">
        <w:rPr>
          <w:rFonts w:ascii="Times New Roman" w:hAnsi="Times New Roman"/>
          <w:sz w:val="24"/>
          <w:szCs w:val="28"/>
        </w:rPr>
        <w:t xml:space="preserve">2018 года планируется проведение </w:t>
      </w:r>
      <w:r>
        <w:rPr>
          <w:rFonts w:ascii="Times New Roman" w:hAnsi="Times New Roman"/>
          <w:sz w:val="24"/>
          <w:szCs w:val="28"/>
        </w:rPr>
        <w:t>т</w:t>
      </w:r>
      <w:r w:rsidRPr="00AE498E">
        <w:rPr>
          <w:rFonts w:ascii="Times New Roman" w:hAnsi="Times New Roman"/>
          <w:sz w:val="24"/>
          <w:szCs w:val="28"/>
        </w:rPr>
        <w:t xml:space="preserve">ренингов для </w:t>
      </w:r>
      <w:r>
        <w:rPr>
          <w:rFonts w:ascii="Times New Roman" w:hAnsi="Times New Roman"/>
          <w:sz w:val="24"/>
          <w:szCs w:val="28"/>
        </w:rPr>
        <w:t>ч</w:t>
      </w:r>
      <w:r w:rsidRPr="00AE498E">
        <w:rPr>
          <w:rFonts w:ascii="Times New Roman" w:hAnsi="Times New Roman"/>
          <w:sz w:val="24"/>
          <w:szCs w:val="28"/>
        </w:rPr>
        <w:t xml:space="preserve">ленов Молодёжной палаты, </w:t>
      </w:r>
      <w:r>
        <w:rPr>
          <w:rFonts w:ascii="Times New Roman" w:hAnsi="Times New Roman"/>
          <w:sz w:val="24"/>
          <w:szCs w:val="28"/>
        </w:rPr>
        <w:t>в</w:t>
      </w:r>
      <w:r w:rsidRPr="00AE498E">
        <w:rPr>
          <w:rFonts w:ascii="Times New Roman" w:hAnsi="Times New Roman"/>
          <w:sz w:val="24"/>
          <w:szCs w:val="28"/>
        </w:rPr>
        <w:t xml:space="preserve">ечера игр в «Мафию», </w:t>
      </w:r>
      <w:r>
        <w:rPr>
          <w:rFonts w:ascii="Times New Roman" w:hAnsi="Times New Roman"/>
          <w:sz w:val="24"/>
          <w:szCs w:val="28"/>
        </w:rPr>
        <w:t>в</w:t>
      </w:r>
      <w:r w:rsidRPr="00AE498E">
        <w:rPr>
          <w:rFonts w:ascii="Times New Roman" w:hAnsi="Times New Roman"/>
          <w:sz w:val="24"/>
          <w:szCs w:val="28"/>
        </w:rPr>
        <w:t>ечера юмора и отдыха</w:t>
      </w:r>
      <w:r>
        <w:rPr>
          <w:rFonts w:ascii="Times New Roman" w:hAnsi="Times New Roman"/>
          <w:sz w:val="24"/>
          <w:szCs w:val="28"/>
        </w:rPr>
        <w:t xml:space="preserve">, </w:t>
      </w:r>
      <w:r w:rsidRPr="00AE498E">
        <w:rPr>
          <w:rFonts w:ascii="Times New Roman" w:hAnsi="Times New Roman"/>
          <w:sz w:val="24"/>
          <w:szCs w:val="28"/>
        </w:rPr>
        <w:t xml:space="preserve">Открытый урок «Я живу </w:t>
      </w:r>
      <w:r>
        <w:rPr>
          <w:rFonts w:ascii="Times New Roman" w:hAnsi="Times New Roman"/>
          <w:sz w:val="24"/>
          <w:szCs w:val="28"/>
        </w:rPr>
        <w:t xml:space="preserve">в </w:t>
      </w:r>
      <w:proofErr w:type="spellStart"/>
      <w:r w:rsidRPr="00AE498E">
        <w:rPr>
          <w:rFonts w:ascii="Times New Roman" w:hAnsi="Times New Roman"/>
          <w:sz w:val="24"/>
          <w:szCs w:val="28"/>
        </w:rPr>
        <w:t>ТиНАО</w:t>
      </w:r>
      <w:proofErr w:type="spellEnd"/>
      <w:r w:rsidRPr="00AE498E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, </w:t>
      </w:r>
      <w:r w:rsidRPr="00AE498E">
        <w:rPr>
          <w:rFonts w:ascii="Times New Roman" w:hAnsi="Times New Roman"/>
          <w:sz w:val="24"/>
          <w:szCs w:val="28"/>
        </w:rPr>
        <w:t>викторина на знание истории поселения Сосенское для учеников школы № 2070</w:t>
      </w:r>
      <w:r>
        <w:rPr>
          <w:rFonts w:ascii="Times New Roman" w:hAnsi="Times New Roman"/>
          <w:sz w:val="24"/>
          <w:szCs w:val="28"/>
        </w:rPr>
        <w:t>, приобретение</w:t>
      </w:r>
      <w:r w:rsidRPr="00AE498E">
        <w:rPr>
          <w:rFonts w:ascii="Times New Roman" w:hAnsi="Times New Roman"/>
          <w:sz w:val="24"/>
          <w:szCs w:val="28"/>
        </w:rPr>
        <w:t xml:space="preserve"> билетов и организация посещения театра на Юго-западе, билеты на новогодние представления в цирк братьев Запашных</w:t>
      </w:r>
      <w:r>
        <w:rPr>
          <w:rFonts w:ascii="Times New Roman" w:hAnsi="Times New Roman"/>
          <w:sz w:val="24"/>
          <w:szCs w:val="28"/>
        </w:rPr>
        <w:t xml:space="preserve"> с подарком </w:t>
      </w:r>
      <w:r w:rsidRPr="00AE498E">
        <w:rPr>
          <w:rFonts w:ascii="Times New Roman" w:hAnsi="Times New Roman"/>
          <w:sz w:val="24"/>
          <w:szCs w:val="28"/>
        </w:rPr>
        <w:t xml:space="preserve">и многое другое. </w:t>
      </w:r>
      <w:proofErr w:type="gramEnd"/>
    </w:p>
    <w:p w:rsidR="006D1385" w:rsidRPr="00AE498E" w:rsidRDefault="006D1385" w:rsidP="006D1385">
      <w:p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498E">
        <w:rPr>
          <w:rFonts w:ascii="Times New Roman" w:hAnsi="Times New Roman"/>
          <w:sz w:val="24"/>
          <w:szCs w:val="28"/>
        </w:rPr>
        <w:t xml:space="preserve">В декабре </w:t>
      </w:r>
      <w:r>
        <w:rPr>
          <w:rFonts w:ascii="Times New Roman" w:hAnsi="Times New Roman"/>
          <w:sz w:val="24"/>
          <w:szCs w:val="28"/>
        </w:rPr>
        <w:t>Молодежная палата</w:t>
      </w:r>
      <w:r w:rsidRPr="00AE498E">
        <w:rPr>
          <w:rFonts w:ascii="Times New Roman" w:hAnsi="Times New Roman"/>
          <w:sz w:val="24"/>
          <w:szCs w:val="28"/>
        </w:rPr>
        <w:t xml:space="preserve"> Сосенское организует мастер-классы для детей из малообеспеченных семей по декорированию ёлочной игрушки.</w:t>
      </w:r>
    </w:p>
    <w:p w:rsidR="006D1385" w:rsidRPr="00CF2934" w:rsidRDefault="006D1385" w:rsidP="006D138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2E3F6F">
        <w:rPr>
          <w:rFonts w:ascii="Times New Roman" w:eastAsia="Times New Roman" w:hAnsi="Times New Roman"/>
          <w:b/>
          <w:sz w:val="24"/>
          <w:szCs w:val="24"/>
          <w:lang w:eastAsia="ru-RU"/>
        </w:rPr>
        <w:t>. Развитие</w:t>
      </w:r>
      <w:r w:rsidRPr="00CF29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физической культуры и спорта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3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14483F">
        <w:rPr>
          <w:rFonts w:ascii="Times New Roman" w:hAnsi="Times New Roman" w:cs="Times New Roman"/>
          <w:sz w:val="24"/>
          <w:szCs w:val="24"/>
        </w:rPr>
        <w:t>2018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483F">
        <w:rPr>
          <w:rFonts w:ascii="Times New Roman" w:hAnsi="Times New Roman" w:cs="Times New Roman"/>
          <w:sz w:val="24"/>
          <w:szCs w:val="24"/>
        </w:rPr>
        <w:t xml:space="preserve"> муниципальным бюджетным учреждением «Сосенский центр спорта» было проведено плановых физкультурно-спортивных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83F">
        <w:rPr>
          <w:rFonts w:ascii="Times New Roman" w:hAnsi="Times New Roman" w:cs="Times New Roman"/>
          <w:sz w:val="24"/>
          <w:szCs w:val="24"/>
        </w:rPr>
        <w:t xml:space="preserve">- 133, количество занятий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483F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83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4. Количество спортивных секций и</w:t>
      </w:r>
      <w:r w:rsidRPr="0014483F">
        <w:rPr>
          <w:rFonts w:ascii="Times New Roman" w:hAnsi="Times New Roman" w:cs="Times New Roman"/>
          <w:sz w:val="24"/>
          <w:szCs w:val="24"/>
        </w:rPr>
        <w:t xml:space="preserve"> групп – 39.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несовершеннолетних, занимающихся физической культурой и спортом в муниципальном бюджетном учреждении «Сосенский центр спорта»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650 человек из общего числа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466.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«Развитие физической культуры и спорта в поселении Сосенское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«Сосенский центр спорта» за истекший период 2018 года было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организовано и проведено 139 спортивных мероприятий на территории поселения, в которых приняло участие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950 человек.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 и проведены Окружные соревнования по борьбе самбо.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итогу общего рейтинга 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ТиНАО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 среди 21 городских округов и поселений поселение Сосенское занимает второе общекомандное место.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итогу Спартакиады пенсионеров сборная команда поселения заняла первое общекомандное место среди 21 городских округов и поселений 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ТиНАО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МБУ «Сосенский центр спорта» активно принимают участие в Окружных соревнованиях 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ТиНАО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Москвы, городских соревнованиях и московских областных соревнованиях.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спортсменов МБУ «Сосенского центра спорта»: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кружные соревнования по 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общекомандное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кружные отборочные соревнования по хоккею с шайбой среди команд городских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 и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Московской межокружной Спартакиады «Московский двор – спортивный двор» на призы клуба «Золотая шайба»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2001-2002 г.р.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кружные отборочные соревнования по хоккею с шайбой среди команд городских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 и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Московской межокружной Спартакиады «Московский двор – спортивный двор» на призы клуба «Золотая шайба»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2007-2008 г.р.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кружные отборочные соревнования по хоккею с шайбой среди команд городских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 и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Московской межокружной Спартакиады «Московский двор – спортивный двор» на призы клуба «Золотая шайба»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2003-2004 г.р.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кружные отборочные соревнования по хоккею с шайбой среди команд городских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 и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Московской межокружной Спартакиады «Московский двор – спортивный двор» на призы клуба «Золотая шайба»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2005-2006 г.р.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кружные отборочные соревнования «Зимние забавы» в рамках Московской межокружной Спартакиады «Всей семьей за здоровьем!»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место в личном зачете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трытый турнир Раме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района по вольной борьбе -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1,2,3,3,3 места в личном зачете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кружной турнир по мини-футболу среди юношей 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ТиНАО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Москвы, посвященный 75-й годовщине победы в Сталинградской битве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2007-2008 г.р.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крытый турнир по вольной борьбе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«Территория спорта» 1,1,1,1,1,1,1,1,1, 2,3,3,3,3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кружные соревнования по конькобежному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орту «Лёд надежды нашей-2018г.»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открытых Всероссийских массовых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«Дню зимних видов спорта»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1,3 место в личном зачете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соревнования по хоккею с шайбой Традиционной Зимней Спартакиады «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Мосрентген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городе Москве, посвяще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Дню защитника Отечества -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турнир по борьбе самбо, посвященный «Дню защитника Отечества»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1,1,2,2,2,2,2,2,2,3,3,3,3,3,3,3,3,3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ородские финальные соревнования на призы клуба «Золотая шайба – 2018 г.» (2003-2004 г.р.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место,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2005-2006 г.р.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кружные отборочные соревнования «Весен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забавы» для семейных команд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Московской межокружной Спартак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иады «Всей семьей за здоровьем! -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семья 4-6 лет и 11-12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открытый турнир команд юных хоккеистов 2005-2006 г.р. Троицкого и Новомосковского АО г. Москвы, посвященный памяти первого директора спортивного клуба «РУСЬ» Владимира 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Трусевича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кружные отборочные соревнования по шашкам в рамках Московской межокружной Спартакиады «Спорт для всех»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общекомандное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урнир «Победа» по борьбе самбо среди юношей 2001-2010 г.р.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1,1,2,3,3,3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кружные отборочные соревнования по шахматам в рамках Спартакиады пенсионеров города Москвы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общекомандное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кружные отборочные соревнования по шахматам в рамках Московской межокружной Спартакиады «Московский двор – спортивный двор»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1,1,1,2,3 места в личном зачете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открытый турнир по самбо среди юношей на Кубок Префекта 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ТиНАО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1,3,3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кружные отборочные соревнования по настольному теннису в рамках Спартаки</w:t>
      </w:r>
      <w:r w:rsidR="00DF32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пенсионеров города Москвы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общекомандное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кружные соревнования по футболу на призы клуба «Кожаный мяч» 2003-2004 г.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кружные соревнования по гиревому спорту в рамках Московской межокружной Спартакиады «Спорт для всех»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2,2,3 места в личном зачете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открытый турнир по борьбе самбо в поселении 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2,3.3,3,3,3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открытый турнир по спортивным единоборствам, посвященный памяти воина Евгения Родионова, Кавалера Ордена Мужества и Кавалера Ордена Славы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1,1,2,3,3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соревнования по велоспорту ВМХ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открытое Первенство по боксу среди детей 7-16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кружной спортивный праздник, посвященный Дню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стритбол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3-е место, волейбол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открытый турнир по 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флорболу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Дню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место.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жителей жилого квартала «Бунинские луга» были организованны внеплановые соревнования по «Лучному бою» и «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Лазертагу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руководства комплекса ГБОУ СОШ №2070 были организованы и проведены внеплановые соревнования по «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Лазертагу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детей, находящихся в лагере «Московская смена».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Совета ветеранов пос. Газопровод и пос. Коммунарка был организован и проведен спортивный праздник «Ретро-Лето» с тематической спортивной и концертной программой.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продолжилось развитие спортивных секций в деревнях поселения Сосенское: дер. 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Прокшино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Макарово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Летово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 секциях занимается более 80 человек.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здорового образа жизни детей, в поселении появилось нововведение – организация интерактивных спортивных площадок в летний период на территории отремонтированного «Липового парка». В рамках интерактивных площадок проводились занятия </w:t>
      </w:r>
      <w:proofErr w:type="gram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Лазертагу</w:t>
      </w:r>
      <w:proofErr w:type="spell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спортивным танцам, фитнесу, «Лучному бою», ОФП, велоспорту, ВФСК «ГТО», шахматам, шашкам, военно-патриотического воспитания.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проводились на интерактивной площадке в «Липовом парке» в летний период июнь, июль и август. В секциях интерактивной площадки приняли участие более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000 человек в возрасте от 4 до 80 лет.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2018 года МБУ «Сосенский центр спорта» запланировал к проведению 74 </w:t>
      </w:r>
      <w:proofErr w:type="gramStart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proofErr w:type="gramEnd"/>
      <w:r w:rsidRPr="0014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85" w:rsidRPr="0014483F" w:rsidRDefault="006D1385" w:rsidP="006D13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78B7" w:rsidRPr="000478B7" w:rsidRDefault="000478B7" w:rsidP="000478B7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sectPr w:rsidR="000478B7" w:rsidRPr="000478B7" w:rsidSect="006747B8">
      <w:headerReference w:type="default" r:id="rId11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47" w:rsidRDefault="003E0147" w:rsidP="003518C4">
      <w:pPr>
        <w:spacing w:after="0" w:line="240" w:lineRule="auto"/>
      </w:pPr>
      <w:r>
        <w:separator/>
      </w:r>
    </w:p>
  </w:endnote>
  <w:endnote w:type="continuationSeparator" w:id="0">
    <w:p w:rsidR="003E0147" w:rsidRDefault="003E0147" w:rsidP="0035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47" w:rsidRDefault="003E0147">
    <w:pPr>
      <w:pStyle w:val="a3"/>
      <w:jc w:val="right"/>
    </w:pPr>
  </w:p>
  <w:p w:rsidR="003E0147" w:rsidRDefault="003E01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47" w:rsidRDefault="003E0147" w:rsidP="003518C4">
      <w:pPr>
        <w:spacing w:after="0" w:line="240" w:lineRule="auto"/>
      </w:pPr>
      <w:r>
        <w:separator/>
      </w:r>
    </w:p>
  </w:footnote>
  <w:footnote w:type="continuationSeparator" w:id="0">
    <w:p w:rsidR="003E0147" w:rsidRDefault="003E0147" w:rsidP="0035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18812"/>
      <w:docPartObj>
        <w:docPartGallery w:val="Page Numbers (Top of Page)"/>
        <w:docPartUnique/>
      </w:docPartObj>
    </w:sdtPr>
    <w:sdtEndPr/>
    <w:sdtContent>
      <w:p w:rsidR="006747B8" w:rsidRDefault="006747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009">
          <w:rPr>
            <w:noProof/>
          </w:rPr>
          <w:t>2</w:t>
        </w:r>
        <w:r>
          <w:fldChar w:fldCharType="end"/>
        </w:r>
      </w:p>
    </w:sdtContent>
  </w:sdt>
  <w:p w:rsidR="006747B8" w:rsidRDefault="006747B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655268"/>
      <w:docPartObj>
        <w:docPartGallery w:val="Page Numbers (Top of Page)"/>
        <w:docPartUnique/>
      </w:docPartObj>
    </w:sdtPr>
    <w:sdtEndPr/>
    <w:sdtContent>
      <w:p w:rsidR="006747B8" w:rsidRDefault="006747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009">
          <w:rPr>
            <w:noProof/>
          </w:rPr>
          <w:t>2</w:t>
        </w:r>
        <w:r>
          <w:fldChar w:fldCharType="end"/>
        </w:r>
      </w:p>
    </w:sdtContent>
  </w:sdt>
  <w:p w:rsidR="006747B8" w:rsidRDefault="006747B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9E7173"/>
    <w:multiLevelType w:val="hybridMultilevel"/>
    <w:tmpl w:val="03588C94"/>
    <w:lvl w:ilvl="0" w:tplc="9A3A1AB8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329"/>
    <w:multiLevelType w:val="hybridMultilevel"/>
    <w:tmpl w:val="2DDC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8C0"/>
    <w:multiLevelType w:val="multilevel"/>
    <w:tmpl w:val="D102B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4">
    <w:nsid w:val="238309AE"/>
    <w:multiLevelType w:val="hybridMultilevel"/>
    <w:tmpl w:val="4434E8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3003"/>
    <w:multiLevelType w:val="hybridMultilevel"/>
    <w:tmpl w:val="4BE8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72CFC"/>
    <w:multiLevelType w:val="hybridMultilevel"/>
    <w:tmpl w:val="448C2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C6269B"/>
    <w:multiLevelType w:val="hybridMultilevel"/>
    <w:tmpl w:val="DF68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D0A7D"/>
    <w:multiLevelType w:val="hybridMultilevel"/>
    <w:tmpl w:val="BCF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4887"/>
    <w:multiLevelType w:val="hybridMultilevel"/>
    <w:tmpl w:val="75A2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B14F7"/>
    <w:multiLevelType w:val="hybridMultilevel"/>
    <w:tmpl w:val="B5287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6F68C3"/>
    <w:multiLevelType w:val="hybridMultilevel"/>
    <w:tmpl w:val="9E76C3F0"/>
    <w:lvl w:ilvl="0" w:tplc="A8D81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22897"/>
    <w:multiLevelType w:val="hybridMultilevel"/>
    <w:tmpl w:val="D00C1C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3D47EB7"/>
    <w:multiLevelType w:val="hybridMultilevel"/>
    <w:tmpl w:val="54A4A5E4"/>
    <w:lvl w:ilvl="0" w:tplc="63C4F1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E5D03"/>
    <w:multiLevelType w:val="hybridMultilevel"/>
    <w:tmpl w:val="7B029F30"/>
    <w:lvl w:ilvl="0" w:tplc="912841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85A6C"/>
    <w:multiLevelType w:val="hybridMultilevel"/>
    <w:tmpl w:val="2C68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77503"/>
    <w:multiLevelType w:val="hybridMultilevel"/>
    <w:tmpl w:val="65AA9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E43843"/>
    <w:multiLevelType w:val="hybridMultilevel"/>
    <w:tmpl w:val="DE4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73AF2"/>
    <w:multiLevelType w:val="hybridMultilevel"/>
    <w:tmpl w:val="64EA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135D8"/>
    <w:multiLevelType w:val="hybridMultilevel"/>
    <w:tmpl w:val="F3DA7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A43DED"/>
    <w:multiLevelType w:val="hybridMultilevel"/>
    <w:tmpl w:val="4B7E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18"/>
  </w:num>
  <w:num w:numId="11">
    <w:abstractNumId w:val="20"/>
  </w:num>
  <w:num w:numId="12">
    <w:abstractNumId w:val="17"/>
  </w:num>
  <w:num w:numId="13">
    <w:abstractNumId w:val="15"/>
  </w:num>
  <w:num w:numId="14">
    <w:abstractNumId w:val="19"/>
  </w:num>
  <w:num w:numId="15">
    <w:abstractNumId w:val="5"/>
  </w:num>
  <w:num w:numId="16">
    <w:abstractNumId w:val="16"/>
  </w:num>
  <w:num w:numId="17">
    <w:abstractNumId w:val="0"/>
  </w:num>
  <w:num w:numId="18">
    <w:abstractNumId w:val="1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8B7"/>
    <w:rsid w:val="00000170"/>
    <w:rsid w:val="0004248C"/>
    <w:rsid w:val="00042B83"/>
    <w:rsid w:val="000478B7"/>
    <w:rsid w:val="000D4F61"/>
    <w:rsid w:val="000F127E"/>
    <w:rsid w:val="001214B6"/>
    <w:rsid w:val="001375FC"/>
    <w:rsid w:val="0014483F"/>
    <w:rsid w:val="001A103C"/>
    <w:rsid w:val="001C47DD"/>
    <w:rsid w:val="002041CA"/>
    <w:rsid w:val="002133CF"/>
    <w:rsid w:val="00213571"/>
    <w:rsid w:val="00227291"/>
    <w:rsid w:val="00245417"/>
    <w:rsid w:val="002833C0"/>
    <w:rsid w:val="00297E29"/>
    <w:rsid w:val="002A7D29"/>
    <w:rsid w:val="002D0AD6"/>
    <w:rsid w:val="00305992"/>
    <w:rsid w:val="00305F53"/>
    <w:rsid w:val="00316BD7"/>
    <w:rsid w:val="00333345"/>
    <w:rsid w:val="003452EA"/>
    <w:rsid w:val="003518C4"/>
    <w:rsid w:val="00370EE6"/>
    <w:rsid w:val="00391592"/>
    <w:rsid w:val="003B7E4F"/>
    <w:rsid w:val="003C30AB"/>
    <w:rsid w:val="003E0043"/>
    <w:rsid w:val="003E0147"/>
    <w:rsid w:val="003F6188"/>
    <w:rsid w:val="00410B79"/>
    <w:rsid w:val="00415FA2"/>
    <w:rsid w:val="00464AA6"/>
    <w:rsid w:val="00467367"/>
    <w:rsid w:val="0047183D"/>
    <w:rsid w:val="004A7532"/>
    <w:rsid w:val="00566AB0"/>
    <w:rsid w:val="0057597B"/>
    <w:rsid w:val="005A2806"/>
    <w:rsid w:val="006747B8"/>
    <w:rsid w:val="006B673F"/>
    <w:rsid w:val="006D1385"/>
    <w:rsid w:val="006F3250"/>
    <w:rsid w:val="0072084F"/>
    <w:rsid w:val="00720904"/>
    <w:rsid w:val="0072178D"/>
    <w:rsid w:val="00736797"/>
    <w:rsid w:val="00773009"/>
    <w:rsid w:val="00832B03"/>
    <w:rsid w:val="00877E5A"/>
    <w:rsid w:val="00905D72"/>
    <w:rsid w:val="009543CA"/>
    <w:rsid w:val="0096725A"/>
    <w:rsid w:val="0096781B"/>
    <w:rsid w:val="009A4486"/>
    <w:rsid w:val="00A0237D"/>
    <w:rsid w:val="00A433F5"/>
    <w:rsid w:val="00A50A00"/>
    <w:rsid w:val="00A94976"/>
    <w:rsid w:val="00AC3027"/>
    <w:rsid w:val="00AE498E"/>
    <w:rsid w:val="00AF398C"/>
    <w:rsid w:val="00B32F22"/>
    <w:rsid w:val="00B738A8"/>
    <w:rsid w:val="00B75218"/>
    <w:rsid w:val="00BB01F9"/>
    <w:rsid w:val="00C872A8"/>
    <w:rsid w:val="00C9505A"/>
    <w:rsid w:val="00CC6D8A"/>
    <w:rsid w:val="00CE29F3"/>
    <w:rsid w:val="00CE4D53"/>
    <w:rsid w:val="00CE6769"/>
    <w:rsid w:val="00D23F13"/>
    <w:rsid w:val="00D676F7"/>
    <w:rsid w:val="00DB41E9"/>
    <w:rsid w:val="00DB666F"/>
    <w:rsid w:val="00DB7A3F"/>
    <w:rsid w:val="00DE1D62"/>
    <w:rsid w:val="00DF326E"/>
    <w:rsid w:val="00E10819"/>
    <w:rsid w:val="00E21F34"/>
    <w:rsid w:val="00E5631B"/>
    <w:rsid w:val="00E83A81"/>
    <w:rsid w:val="00EE2598"/>
    <w:rsid w:val="00F13361"/>
    <w:rsid w:val="00F542E2"/>
    <w:rsid w:val="00F65270"/>
    <w:rsid w:val="00F76286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C4"/>
  </w:style>
  <w:style w:type="paragraph" w:styleId="1">
    <w:name w:val="heading 1"/>
    <w:basedOn w:val="a"/>
    <w:next w:val="a"/>
    <w:link w:val="10"/>
    <w:qFormat/>
    <w:rsid w:val="00566A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8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478B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A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6AB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11">
    <w:name w:val="заголовок 1"/>
    <w:basedOn w:val="a"/>
    <w:next w:val="a"/>
    <w:rsid w:val="00566A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Title"/>
    <w:basedOn w:val="a"/>
    <w:link w:val="a8"/>
    <w:qFormat/>
    <w:rsid w:val="00566A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6AB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Subtitle"/>
    <w:basedOn w:val="a"/>
    <w:link w:val="aa"/>
    <w:qFormat/>
    <w:rsid w:val="00566AB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66AB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566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66AB0"/>
    <w:rPr>
      <w:color w:val="808080"/>
    </w:rPr>
  </w:style>
  <w:style w:type="paragraph" w:styleId="ad">
    <w:name w:val="No Spacing"/>
    <w:uiPriority w:val="1"/>
    <w:qFormat/>
    <w:rsid w:val="00566A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66A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66A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566AB0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566AB0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0">
    <w:name w:val="Strong"/>
    <w:uiPriority w:val="22"/>
    <w:qFormat/>
    <w:rsid w:val="00566AB0"/>
    <w:rPr>
      <w:b/>
      <w:bCs/>
    </w:rPr>
  </w:style>
  <w:style w:type="table" w:customStyle="1" w:styleId="12">
    <w:name w:val="Сетка таблицы1"/>
    <w:basedOn w:val="a1"/>
    <w:next w:val="ae"/>
    <w:uiPriority w:val="59"/>
    <w:rsid w:val="00566A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e"/>
    <w:uiPriority w:val="39"/>
    <w:rsid w:val="0056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566A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566AB0"/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566AB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66A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6953</Words>
  <Characters>39634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n.kondratieva</dc:creator>
  <cp:lastModifiedBy>evgeniy</cp:lastModifiedBy>
  <cp:revision>9</cp:revision>
  <cp:lastPrinted>2018-09-11T10:52:00Z</cp:lastPrinted>
  <dcterms:created xsi:type="dcterms:W3CDTF">2018-10-08T07:33:00Z</dcterms:created>
  <dcterms:modified xsi:type="dcterms:W3CDTF">2018-10-18T05:09:00Z</dcterms:modified>
</cp:coreProperties>
</file>